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 xml:space="preserve">26 </w:t>
      </w:r>
      <w:r w:rsidR="00867904">
        <w:rPr>
          <w:rFonts w:eastAsia="Calibri"/>
          <w:szCs w:val="28"/>
        </w:rPr>
        <w:t>марта</w:t>
      </w:r>
      <w:r w:rsidR="008D2C9A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A3A91" w:rsidRDefault="00DA3A91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AB4CFB" w:rsidRPr="00AB4CFB" w:rsidRDefault="00AB4CFB" w:rsidP="00AB4CFB">
      <w:pPr>
        <w:tabs>
          <w:tab w:val="left" w:pos="0"/>
        </w:tabs>
        <w:spacing w:line="240" w:lineRule="atLeast"/>
        <w:ind w:right="5668"/>
        <w:contextualSpacing/>
        <w:rPr>
          <w:rFonts w:eastAsia="Times New Roman" w:cs="Times New Roman"/>
          <w:szCs w:val="28"/>
          <w:lang w:eastAsia="ru-RU"/>
        </w:rPr>
      </w:pPr>
      <w:r w:rsidRPr="00AB4CFB">
        <w:rPr>
          <w:rFonts w:eastAsia="Times New Roman" w:cs="Times New Roman"/>
          <w:szCs w:val="28"/>
          <w:lang w:eastAsia="ru-RU"/>
        </w:rPr>
        <w:t xml:space="preserve">Об отчёте начальника Управления Министерства внутренних дел Российской Федерации по городу Сургуту </w:t>
      </w:r>
      <w:r w:rsidRPr="00AB4CFB">
        <w:rPr>
          <w:rFonts w:eastAsia="Times New Roman" w:cs="Times New Roman"/>
          <w:szCs w:val="28"/>
          <w:lang w:eastAsia="ru-RU"/>
        </w:rPr>
        <w:br/>
        <w:t>за 2024 год</w:t>
      </w:r>
    </w:p>
    <w:p w:rsidR="00AB4CFB" w:rsidRPr="00AB4CFB" w:rsidRDefault="00AB4CFB" w:rsidP="00AB4CFB">
      <w:pPr>
        <w:autoSpaceDE w:val="0"/>
        <w:autoSpaceDN w:val="0"/>
        <w:adjustRightInd w:val="0"/>
        <w:spacing w:line="240" w:lineRule="atLeast"/>
        <w:ind w:left="139"/>
        <w:rPr>
          <w:rFonts w:eastAsia="Times New Roman" w:cs="Times New Roman"/>
          <w:szCs w:val="28"/>
          <w:lang w:eastAsia="ru-RU"/>
        </w:rPr>
      </w:pPr>
    </w:p>
    <w:p w:rsidR="00AB4CFB" w:rsidRPr="00AB4CFB" w:rsidRDefault="00AB4CFB" w:rsidP="009F1B98">
      <w:pPr>
        <w:autoSpaceDE w:val="0"/>
        <w:autoSpaceDN w:val="0"/>
        <w:adjustRightInd w:val="0"/>
        <w:spacing w:line="240" w:lineRule="atLeast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AB4CFB">
        <w:rPr>
          <w:rFonts w:eastAsia="Times New Roman" w:cs="Times New Roman"/>
          <w:szCs w:val="28"/>
          <w:lang w:eastAsia="ru-RU"/>
        </w:rPr>
        <w:t>В соответствии с частью 3 статьи 8 Федерального закона от</w:t>
      </w:r>
      <w:r w:rsidR="009F1B98">
        <w:rPr>
          <w:rFonts w:eastAsia="Times New Roman" w:cs="Times New Roman"/>
          <w:szCs w:val="28"/>
          <w:lang w:eastAsia="ru-RU"/>
        </w:rPr>
        <w:t xml:space="preserve"> 07.02.2011 № 3-ФЗ «О полиции», п</w:t>
      </w:r>
      <w:r w:rsidR="009F1B98" w:rsidRPr="009F1B98">
        <w:rPr>
          <w:rFonts w:eastAsia="Times New Roman" w:cs="Times New Roman"/>
          <w:szCs w:val="28"/>
          <w:lang w:eastAsia="ru-RU"/>
        </w:rPr>
        <w:t>риказ</w:t>
      </w:r>
      <w:r w:rsidR="009F1B98">
        <w:rPr>
          <w:rFonts w:eastAsia="Times New Roman" w:cs="Times New Roman"/>
          <w:szCs w:val="28"/>
          <w:lang w:eastAsia="ru-RU"/>
        </w:rPr>
        <w:t xml:space="preserve">ом </w:t>
      </w:r>
      <w:r w:rsidR="009F1B98" w:rsidRPr="00AB4CFB">
        <w:rPr>
          <w:rFonts w:eastAsia="Times New Roman" w:cs="Times New Roman"/>
          <w:szCs w:val="28"/>
          <w:lang w:eastAsia="ru-RU"/>
        </w:rPr>
        <w:t>Министерства внутренних дел Российской Федерации</w:t>
      </w:r>
      <w:r w:rsidR="009F1B98">
        <w:rPr>
          <w:rFonts w:eastAsia="Times New Roman" w:cs="Times New Roman"/>
          <w:szCs w:val="28"/>
          <w:lang w:eastAsia="ru-RU"/>
        </w:rPr>
        <w:t xml:space="preserve"> от 26.12.2023 № 1011 «</w:t>
      </w:r>
      <w:r w:rsidR="009F1B98" w:rsidRPr="009F1B98">
        <w:rPr>
          <w:rFonts w:eastAsia="Times New Roman" w:cs="Times New Roman"/>
          <w:szCs w:val="28"/>
          <w:lang w:eastAsia="ru-RU"/>
        </w:rPr>
        <w:t xml:space="preserve">Об утверждении Инструкции </w:t>
      </w:r>
      <w:r w:rsidR="009F1B98">
        <w:rPr>
          <w:rFonts w:eastAsia="Times New Roman" w:cs="Times New Roman"/>
          <w:szCs w:val="28"/>
          <w:lang w:eastAsia="ru-RU"/>
        </w:rPr>
        <w:br/>
      </w:r>
      <w:r w:rsidR="009F1B98" w:rsidRPr="009F1B98">
        <w:rPr>
          <w:rFonts w:eastAsia="Times New Roman" w:cs="Times New Roman"/>
          <w:szCs w:val="28"/>
          <w:lang w:eastAsia="ru-RU"/>
        </w:rPr>
        <w:t>по организации и проведению отчетов должностных лиц тер</w:t>
      </w:r>
      <w:r w:rsidR="009F1B98">
        <w:rPr>
          <w:rFonts w:eastAsia="Times New Roman" w:cs="Times New Roman"/>
          <w:szCs w:val="28"/>
          <w:lang w:eastAsia="ru-RU"/>
        </w:rPr>
        <w:t>риториальных органов МВД России»</w:t>
      </w:r>
      <w:r w:rsidRPr="00AB4CFB">
        <w:rPr>
          <w:rFonts w:eastAsia="Times New Roman" w:cs="Times New Roman"/>
          <w:szCs w:val="28"/>
          <w:lang w:eastAsia="ru-RU"/>
        </w:rPr>
        <w:t>,</w:t>
      </w:r>
      <w:r w:rsidR="009F1B98">
        <w:rPr>
          <w:rFonts w:eastAsia="Times New Roman" w:cs="Times New Roman"/>
          <w:szCs w:val="28"/>
          <w:lang w:eastAsia="ru-RU"/>
        </w:rPr>
        <w:t xml:space="preserve"> </w:t>
      </w:r>
      <w:r w:rsidRPr="00AB4CFB">
        <w:rPr>
          <w:rFonts w:eastAsia="Times New Roman" w:cs="Times New Roman"/>
          <w:szCs w:val="28"/>
          <w:lang w:eastAsia="ru-RU"/>
        </w:rPr>
        <w:t xml:space="preserve">заслушав отчёт </w:t>
      </w:r>
      <w:r w:rsidRPr="00AB4CFB">
        <w:rPr>
          <w:rFonts w:eastAsia="Times New Roman" w:cs="Times New Roman"/>
          <w:bCs/>
          <w:iCs/>
          <w:szCs w:val="28"/>
          <w:lang w:val="x-none" w:eastAsia="ar-SA"/>
        </w:rPr>
        <w:t xml:space="preserve">начальника </w:t>
      </w:r>
      <w:r w:rsidRPr="00AB4CFB">
        <w:rPr>
          <w:rFonts w:eastAsia="Times New Roman" w:cs="Times New Roman"/>
          <w:szCs w:val="28"/>
          <w:lang w:val="x-none" w:eastAsia="ar-SA"/>
        </w:rPr>
        <w:t>Управления Министерства внутренних дел Российской</w:t>
      </w:r>
      <w:r w:rsidRPr="00AB4CFB">
        <w:rPr>
          <w:rFonts w:eastAsia="Times New Roman" w:cs="Times New Roman"/>
          <w:szCs w:val="28"/>
          <w:lang w:eastAsia="ar-SA"/>
        </w:rPr>
        <w:t xml:space="preserve"> </w:t>
      </w:r>
      <w:r w:rsidRPr="00AB4CFB">
        <w:rPr>
          <w:rFonts w:eastAsia="Times New Roman" w:cs="Times New Roman"/>
          <w:szCs w:val="28"/>
          <w:lang w:val="x-none" w:eastAsia="ar-SA"/>
        </w:rPr>
        <w:t xml:space="preserve">Федерации по городу Сургуту </w:t>
      </w:r>
      <w:r w:rsidRPr="00AB4CFB">
        <w:rPr>
          <w:rFonts w:eastAsia="Times New Roman" w:cs="Times New Roman"/>
          <w:bCs/>
          <w:iCs/>
          <w:szCs w:val="28"/>
          <w:lang w:val="x-none" w:eastAsia="ar-SA"/>
        </w:rPr>
        <w:t>по</w:t>
      </w:r>
      <w:r w:rsidRPr="00AB4CFB">
        <w:rPr>
          <w:rFonts w:eastAsia="Times New Roman" w:cs="Times New Roman"/>
          <w:bCs/>
          <w:iCs/>
          <w:szCs w:val="28"/>
          <w:lang w:eastAsia="ar-SA"/>
        </w:rPr>
        <w:t>дпо</w:t>
      </w:r>
      <w:r w:rsidRPr="00AB4CFB">
        <w:rPr>
          <w:rFonts w:eastAsia="Times New Roman" w:cs="Times New Roman"/>
          <w:bCs/>
          <w:iCs/>
          <w:szCs w:val="28"/>
          <w:lang w:val="x-none" w:eastAsia="ar-SA"/>
        </w:rPr>
        <w:t xml:space="preserve">лковника полиции </w:t>
      </w:r>
      <w:r w:rsidR="009F1B98">
        <w:rPr>
          <w:rFonts w:eastAsia="Times New Roman" w:cs="Times New Roman"/>
          <w:bCs/>
          <w:iCs/>
          <w:szCs w:val="28"/>
          <w:lang w:eastAsia="ar-SA"/>
        </w:rPr>
        <w:t xml:space="preserve">Панченко А.Г. </w:t>
      </w:r>
      <w:r w:rsidRPr="00AB4CFB">
        <w:rPr>
          <w:rFonts w:eastAsia="Times New Roman" w:cs="Times New Roman"/>
          <w:szCs w:val="28"/>
          <w:lang w:val="x-none" w:eastAsia="ar-SA"/>
        </w:rPr>
        <w:t>о деятельности Управления Министерства внутренних дел Российской</w:t>
      </w:r>
      <w:r w:rsidRPr="00AB4CFB">
        <w:rPr>
          <w:rFonts w:eastAsia="Times New Roman" w:cs="Times New Roman"/>
          <w:szCs w:val="28"/>
          <w:lang w:eastAsia="ar-SA"/>
        </w:rPr>
        <w:t xml:space="preserve"> </w:t>
      </w:r>
      <w:r w:rsidRPr="00AB4CFB">
        <w:rPr>
          <w:rFonts w:eastAsia="Times New Roman" w:cs="Times New Roman"/>
          <w:bCs/>
          <w:szCs w:val="28"/>
          <w:lang w:eastAsia="ar-SA"/>
        </w:rPr>
        <w:t xml:space="preserve">Федерации по городу Сургуту </w:t>
      </w:r>
      <w:r w:rsidR="009F1B98">
        <w:rPr>
          <w:rFonts w:eastAsia="Times New Roman" w:cs="Times New Roman"/>
          <w:bCs/>
          <w:szCs w:val="28"/>
          <w:lang w:eastAsia="ar-SA"/>
        </w:rPr>
        <w:br/>
        <w:t>за 2024</w:t>
      </w:r>
      <w:r w:rsidRPr="00AB4CFB">
        <w:rPr>
          <w:rFonts w:eastAsia="Times New Roman" w:cs="Times New Roman"/>
          <w:bCs/>
          <w:szCs w:val="28"/>
          <w:lang w:eastAsia="ar-SA"/>
        </w:rPr>
        <w:t xml:space="preserve"> год</w:t>
      </w:r>
      <w:r w:rsidR="009F1B98">
        <w:rPr>
          <w:rFonts w:eastAsia="Times New Roman" w:cs="Times New Roman"/>
          <w:szCs w:val="28"/>
          <w:lang w:eastAsia="ru-RU"/>
        </w:rPr>
        <w:t>, Дума города РЕШИЛА:</w:t>
      </w:r>
    </w:p>
    <w:p w:rsidR="00AB4CFB" w:rsidRPr="00AB4CFB" w:rsidRDefault="00AB4CFB" w:rsidP="00AB4CFB">
      <w:pPr>
        <w:spacing w:line="240" w:lineRule="atLeast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AB4CFB" w:rsidRPr="00AB4CFB" w:rsidRDefault="00AB4CFB" w:rsidP="00AB4CFB">
      <w:pPr>
        <w:spacing w:line="240" w:lineRule="atLeast"/>
        <w:ind w:firstLine="720"/>
        <w:contextualSpacing/>
        <w:rPr>
          <w:rFonts w:eastAsia="Times New Roman" w:cs="Times New Roman"/>
          <w:bCs/>
          <w:iCs/>
          <w:szCs w:val="28"/>
          <w:lang w:eastAsia="ru-RU"/>
        </w:rPr>
      </w:pPr>
      <w:r w:rsidRPr="00AB4CFB">
        <w:rPr>
          <w:rFonts w:eastAsia="Times New Roman" w:cs="Times New Roman"/>
          <w:szCs w:val="28"/>
          <w:lang w:eastAsia="ru-RU"/>
        </w:rPr>
        <w:t xml:space="preserve">Принять к сведению отчёт начальника Управления Министерства внутренних дел Российской Федерации по городу Сургуту </w:t>
      </w:r>
      <w:r w:rsidRPr="00AB4CFB">
        <w:rPr>
          <w:rFonts w:eastAsia="Times New Roman" w:cs="Times New Roman"/>
          <w:bCs/>
          <w:iCs/>
          <w:szCs w:val="28"/>
          <w:lang w:eastAsia="ru-RU"/>
        </w:rPr>
        <w:t xml:space="preserve">подполковника полиции Панченко А.Г. </w:t>
      </w:r>
      <w:r w:rsidRPr="00AB4CFB">
        <w:rPr>
          <w:rFonts w:eastAsia="Times New Roman" w:cs="Times New Roman"/>
          <w:szCs w:val="28"/>
          <w:lang w:eastAsia="ru-RU"/>
        </w:rPr>
        <w:t>о деятельности Управления Министерства внутренних дел Российской Федерации по городу Сургуту за 2024 год согласно приложению</w:t>
      </w:r>
      <w:r w:rsidR="009F1B98">
        <w:rPr>
          <w:rFonts w:eastAsia="Times New Roman" w:cs="Times New Roman"/>
          <w:szCs w:val="28"/>
          <w:lang w:eastAsia="ru-RU"/>
        </w:rPr>
        <w:t xml:space="preserve"> к настоящему решению</w:t>
      </w:r>
      <w:r w:rsidRPr="00AB4CFB">
        <w:rPr>
          <w:rFonts w:eastAsia="Times New Roman" w:cs="Times New Roman"/>
          <w:szCs w:val="28"/>
          <w:lang w:eastAsia="ru-RU"/>
        </w:rPr>
        <w:t>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AB4CFB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DA3A91">
        <w:rPr>
          <w:rFonts w:eastAsia="Times New Roman" w:cs="Times New Roman"/>
          <w:szCs w:val="20"/>
          <w:lang w:eastAsia="ru-RU"/>
        </w:rPr>
        <w:t>«</w:t>
      </w:r>
      <w:r w:rsidR="00DA3A91">
        <w:rPr>
          <w:rFonts w:eastAsia="Times New Roman" w:cs="Times New Roman"/>
          <w:szCs w:val="20"/>
          <w:u w:val="single"/>
          <w:lang w:eastAsia="ru-RU"/>
        </w:rPr>
        <w:t>02</w:t>
      </w:r>
      <w:r w:rsidR="00DA3A91">
        <w:rPr>
          <w:rFonts w:eastAsia="Times New Roman" w:cs="Times New Roman"/>
          <w:szCs w:val="20"/>
          <w:lang w:eastAsia="ru-RU"/>
        </w:rPr>
        <w:t xml:space="preserve">» </w:t>
      </w:r>
      <w:r w:rsidR="00DA3A91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AB4CFB" w:rsidRDefault="00AB4CFB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AB4CFB" w:rsidRPr="00AB4CFB" w:rsidRDefault="00AB4CFB" w:rsidP="00AB4CFB">
      <w:pPr>
        <w:spacing w:line="240" w:lineRule="atLeast"/>
        <w:ind w:left="5376" w:firstLine="720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AB4CFB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AB4CFB" w:rsidRPr="00AB4CFB" w:rsidRDefault="00AB4CFB" w:rsidP="00AB4CFB">
      <w:pPr>
        <w:ind w:right="-143" w:firstLine="6096"/>
        <w:rPr>
          <w:rFonts w:eastAsia="Times New Roman" w:cs="Times New Roman"/>
          <w:szCs w:val="28"/>
          <w:lang w:eastAsia="ru-RU"/>
        </w:rPr>
      </w:pPr>
      <w:r w:rsidRPr="00AB4CFB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AB4CFB" w:rsidRPr="00DA3A91" w:rsidRDefault="00DA3A91" w:rsidP="00AB4CFB">
      <w:pPr>
        <w:ind w:right="-143" w:firstLine="6096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02.04.2025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752-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  <w:bookmarkStart w:id="0" w:name="_GoBack"/>
      <w:bookmarkEnd w:id="0"/>
    </w:p>
    <w:p w:rsidR="00AB4CFB" w:rsidRPr="00AB4CFB" w:rsidRDefault="00AB4CFB" w:rsidP="00AB4CFB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AB4CFB" w:rsidRPr="00AB4CFB" w:rsidRDefault="00AB4CFB" w:rsidP="00842FB5">
      <w:pPr>
        <w:widowControl w:val="0"/>
        <w:ind w:firstLine="142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Отчёт</w:t>
      </w:r>
    </w:p>
    <w:p w:rsidR="00AB4CFB" w:rsidRPr="00AB4CFB" w:rsidRDefault="00AB4CFB" w:rsidP="00842FB5">
      <w:pPr>
        <w:widowControl w:val="0"/>
        <w:ind w:firstLine="142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начальника Управления </w:t>
      </w:r>
      <w:r w:rsidR="002410C3" w:rsidRPr="00AB4CFB">
        <w:rPr>
          <w:rFonts w:eastAsia="Times New Roman" w:cs="Times New Roman"/>
          <w:szCs w:val="28"/>
          <w:lang w:eastAsia="ru-RU"/>
        </w:rPr>
        <w:t>Министерства внутренних дел Российской Федерации по городу Сургуту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подполковника полиции Панченко А.Г. </w:t>
      </w:r>
    </w:p>
    <w:p w:rsidR="00AB4CFB" w:rsidRPr="00AB4CFB" w:rsidRDefault="00AB4CFB" w:rsidP="00842FB5">
      <w:pPr>
        <w:widowControl w:val="0"/>
        <w:ind w:firstLine="142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о деятельности Управления Министерства внутренних дел </w:t>
      </w:r>
    </w:p>
    <w:p w:rsidR="00AB4CFB" w:rsidRPr="00AB4CFB" w:rsidRDefault="00842FB5" w:rsidP="00842FB5">
      <w:pPr>
        <w:widowControl w:val="0"/>
        <w:ind w:firstLine="142"/>
        <w:jc w:val="center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szCs w:val="28"/>
          <w:lang w:eastAsia="ru-RU"/>
        </w:rPr>
        <w:t>Российской Федерации по городу Сургуту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B4CFB" w:rsidRPr="00AB4CFB">
        <w:rPr>
          <w:rFonts w:eastAsia="Times New Roman" w:cs="Times New Roman"/>
          <w:color w:val="000000"/>
          <w:szCs w:val="28"/>
          <w:lang w:eastAsia="ru-RU" w:bidi="ru-RU"/>
        </w:rPr>
        <w:t>за 2024 год</w:t>
      </w:r>
    </w:p>
    <w:p w:rsidR="00AB4CFB" w:rsidRPr="00AB4CFB" w:rsidRDefault="00AB4CFB" w:rsidP="00AB4CFB">
      <w:pPr>
        <w:widowControl w:val="0"/>
        <w:jc w:val="center"/>
        <w:rPr>
          <w:rFonts w:eastAsia="Times New Roman" w:cs="Times New Roman"/>
          <w:color w:val="FF0000"/>
          <w:szCs w:val="28"/>
          <w:lang w:eastAsia="ru-RU" w:bidi="ru-RU"/>
        </w:rPr>
      </w:pP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В 2024 году </w:t>
      </w:r>
      <w:r w:rsidR="002410C3" w:rsidRPr="00AB4CFB">
        <w:rPr>
          <w:rFonts w:eastAsia="Times New Roman" w:cs="Times New Roman"/>
          <w:szCs w:val="28"/>
          <w:lang w:eastAsia="ru-RU"/>
        </w:rPr>
        <w:t>Управлени</w:t>
      </w:r>
      <w:r w:rsidR="002410C3">
        <w:rPr>
          <w:rFonts w:eastAsia="Times New Roman" w:cs="Times New Roman"/>
          <w:szCs w:val="28"/>
          <w:lang w:eastAsia="ru-RU"/>
        </w:rPr>
        <w:t>ем</w:t>
      </w:r>
      <w:r w:rsidR="002410C3" w:rsidRPr="00AB4CFB">
        <w:rPr>
          <w:rFonts w:eastAsia="Times New Roman" w:cs="Times New Roman"/>
          <w:szCs w:val="28"/>
          <w:lang w:eastAsia="ru-RU"/>
        </w:rPr>
        <w:t xml:space="preserve"> Министерства внутренних дел Российской Федерации по городу Сургуту </w:t>
      </w:r>
      <w:r w:rsidR="002410C3">
        <w:rPr>
          <w:rFonts w:eastAsia="Times New Roman" w:cs="Times New Roman"/>
          <w:szCs w:val="28"/>
          <w:lang w:eastAsia="ru-RU"/>
        </w:rPr>
        <w:t xml:space="preserve">(далее – Управление)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совместно с органами государственной власти, местного самоуправления, правоохранительными структурами и общественностью реализован комплекс мер, направленный </w:t>
      </w:r>
      <w:r w:rsidR="00316334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на охрану общественного порядка и обеспечение безопасности, защиту прав </w:t>
      </w:r>
      <w:r w:rsidR="002410C3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и законных интересов граждан от преступных посягательств.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В этой связи проводится комплекс мероприятий по недопущению осложнения оперативной обстановки и своевременному реагированию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br/>
        <w:t>на е</w:t>
      </w:r>
      <w:r w:rsidR="00951602">
        <w:rPr>
          <w:rFonts w:eastAsia="Times New Roman" w:cs="Times New Roman"/>
          <w:color w:val="000000"/>
          <w:szCs w:val="28"/>
          <w:lang w:eastAsia="ru-RU" w:bidi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изменения.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Обеспечены порядок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 и безопасность при проведении 609 </w:t>
      </w:r>
      <w:r w:rsidRPr="00AB4CFB">
        <w:rPr>
          <w:rFonts w:eastAsia="Times New Roman" w:cs="Times New Roman"/>
          <w:color w:val="000000"/>
          <w:szCs w:val="28"/>
        </w:rPr>
        <w:t>общественно-политических и иных публичных мероприятий</w:t>
      </w:r>
      <w:r w:rsidRPr="00AB4CFB">
        <w:rPr>
          <w:rFonts w:eastAsia="Times New Roman" w:cs="Times New Roman"/>
          <w:i/>
          <w:color w:val="000000"/>
          <w:szCs w:val="28"/>
        </w:rPr>
        <w:t xml:space="preserve">, </w:t>
      </w:r>
      <w:r w:rsidRPr="00AB4CFB">
        <w:rPr>
          <w:rFonts w:eastAsia="Times New Roman" w:cs="Times New Roman"/>
          <w:color w:val="000000"/>
          <w:szCs w:val="28"/>
        </w:rPr>
        <w:t>в</w:t>
      </w:r>
      <w:r w:rsidRPr="00AB4CFB">
        <w:rPr>
          <w:rFonts w:eastAsia="Times New Roman" w:cs="Times New Roman"/>
          <w:color w:val="FF0000"/>
          <w:szCs w:val="28"/>
        </w:rPr>
        <w:t xml:space="preserve"> </w:t>
      </w:r>
      <w:r w:rsidRPr="00AB4CFB">
        <w:rPr>
          <w:rFonts w:eastAsia="Times New Roman" w:cs="Times New Roman"/>
          <w:color w:val="000000"/>
          <w:szCs w:val="28"/>
        </w:rPr>
        <w:t>которых приняло участие более 400</w:t>
      </w:r>
      <w:r w:rsidR="00842FB5">
        <w:rPr>
          <w:rFonts w:eastAsia="Times New Roman" w:cs="Times New Roman"/>
          <w:color w:val="000000"/>
          <w:szCs w:val="28"/>
        </w:rPr>
        <w:t xml:space="preserve"> 000 </w:t>
      </w:r>
      <w:r w:rsidRPr="00AB4CFB">
        <w:rPr>
          <w:rFonts w:eastAsia="Times New Roman" w:cs="Times New Roman"/>
          <w:color w:val="000000"/>
          <w:szCs w:val="28"/>
        </w:rPr>
        <w:t xml:space="preserve">человек. </w:t>
      </w:r>
    </w:p>
    <w:p w:rsidR="00AB4CFB" w:rsidRPr="00AB4CFB" w:rsidRDefault="00AB4CFB" w:rsidP="00AB4CFB">
      <w:pPr>
        <w:widowControl w:val="0"/>
        <w:ind w:firstLine="709"/>
        <w:rPr>
          <w:rFonts w:eastAsia="Arial" w:cs="Times New Roman"/>
          <w:color w:val="000000"/>
          <w:szCs w:val="28"/>
          <w:lang w:eastAsia="ru-RU"/>
        </w:rPr>
      </w:pPr>
      <w:r w:rsidRPr="00AB4CFB">
        <w:rPr>
          <w:rFonts w:eastAsia="Arial" w:cs="Times New Roman"/>
          <w:color w:val="000000"/>
          <w:szCs w:val="28"/>
          <w:lang w:eastAsia="ru-RU"/>
        </w:rPr>
        <w:t xml:space="preserve">Во взаимодействии с территориальной избирательной комиссией города Сургута реализован комплекс организационных мер по подготовке </w:t>
      </w:r>
      <w:r w:rsidRPr="00AB4CFB">
        <w:rPr>
          <w:rFonts w:eastAsia="Arial" w:cs="Times New Roman"/>
          <w:color w:val="000000"/>
          <w:szCs w:val="28"/>
          <w:lang w:eastAsia="ru-RU"/>
        </w:rPr>
        <w:br/>
        <w:t xml:space="preserve">и проведению выборов Президента Российской Федерации. Осуществлена круглосуточная охрана правопорядка на 130 избирательных участках. Нарушений общественного порядка и общественной безопасности, чрезвычайных происшествий в местах проведения голосования не допущено. 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iCs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Во взаимодействии с институтами гражданского общества проведены социально значимые акции, нацеленные на защиту детей от посягательств, привлечение внимания к проблемам дистанционных преступлений </w:t>
      </w:r>
      <w:r w:rsidRPr="00AB4CFB">
        <w:rPr>
          <w:rFonts w:eastAsia="Times New Roman" w:cs="Times New Roman"/>
          <w:color w:val="000000"/>
          <w:szCs w:val="28"/>
          <w:lang w:eastAsia="ru-RU"/>
        </w:rPr>
        <w:br/>
        <w:t xml:space="preserve">и незаконного оборота наркотиков </w:t>
      </w:r>
      <w:r w:rsidRPr="00AB4CFB">
        <w:rPr>
          <w:rFonts w:eastAsia="Times New Roman" w:cs="Times New Roman"/>
          <w:iCs/>
          <w:color w:val="000000"/>
          <w:szCs w:val="28"/>
          <w:lang w:eastAsia="ru-RU"/>
        </w:rPr>
        <w:t xml:space="preserve">(«Нет ненависти и вражде», </w:t>
      </w:r>
      <w:r w:rsidR="00842FB5">
        <w:rPr>
          <w:rFonts w:eastAsia="Times New Roman" w:cs="Times New Roman"/>
          <w:iCs/>
          <w:color w:val="000000"/>
          <w:szCs w:val="28"/>
          <w:lang w:eastAsia="ru-RU"/>
        </w:rPr>
        <w:br/>
      </w:r>
      <w:r w:rsidRPr="00AB4CFB">
        <w:rPr>
          <w:rFonts w:eastAsia="Times New Roman" w:cs="Times New Roman"/>
          <w:iCs/>
          <w:color w:val="000000"/>
          <w:szCs w:val="28"/>
          <w:lang w:eastAsia="ru-RU"/>
        </w:rPr>
        <w:t>«Твой выбор», «Сообщи, где торгуют смертью» и др.).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Совместно с представителями Общественных советов проводились информационные акции и круглые столы.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С целью информирования населения о деятельности органов внутренних дел в средствах массовой информации опубликовано более </w:t>
      </w:r>
      <w:r w:rsidR="00EB23EB">
        <w:rPr>
          <w:rFonts w:eastAsia="Times New Roman" w:cs="Times New Roman"/>
          <w:color w:val="000000"/>
          <w:szCs w:val="28"/>
          <w:lang w:eastAsia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/>
        </w:rPr>
        <w:t>1 156 сюжетов.</w:t>
      </w:r>
    </w:p>
    <w:p w:rsidR="00AB4CFB" w:rsidRPr="00AB4CFB" w:rsidRDefault="00AB4CFB" w:rsidP="00AB4CFB">
      <w:pPr>
        <w:widowControl w:val="0"/>
        <w:tabs>
          <w:tab w:val="left" w:pos="709"/>
        </w:tabs>
        <w:ind w:firstLine="709"/>
        <w:rPr>
          <w:rFonts w:eastAsia="Arial Unicode MS" w:cs="Times New Roman"/>
          <w:i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bidi="ru-RU"/>
        </w:rPr>
        <w:t xml:space="preserve">В рамках совершенствования системы государственного управления решались вопросы обеспечения качества и доступности предоставляемых государственных услуг, максимального сокращения времени ожидания </w:t>
      </w:r>
      <w:r w:rsidR="00EB23EB">
        <w:rPr>
          <w:rFonts w:eastAsia="Times New Roman" w:cs="Times New Roman"/>
          <w:color w:val="000000"/>
          <w:szCs w:val="28"/>
          <w:lang w:bidi="ru-RU"/>
        </w:rPr>
        <w:br/>
      </w:r>
      <w:r w:rsidRPr="00AB4CFB">
        <w:rPr>
          <w:rFonts w:eastAsia="Times New Roman" w:cs="Times New Roman"/>
          <w:color w:val="000000"/>
          <w:szCs w:val="28"/>
          <w:lang w:bidi="ru-RU"/>
        </w:rPr>
        <w:t>в очереди, в результате у</w:t>
      </w:r>
      <w:r w:rsidRPr="00AB4CFB">
        <w:rPr>
          <w:rFonts w:eastAsia="Times New Roman" w:cs="Times New Roman"/>
          <w:color w:val="000000"/>
          <w:szCs w:val="28"/>
        </w:rPr>
        <w:t>ровень удовлетвор</w:t>
      </w:r>
      <w:r w:rsidR="00951602">
        <w:rPr>
          <w:rFonts w:eastAsia="Times New Roman" w:cs="Times New Roman"/>
          <w:color w:val="000000"/>
          <w:szCs w:val="28"/>
        </w:rPr>
        <w:t>ё</w:t>
      </w:r>
      <w:r w:rsidRPr="00AB4CFB">
        <w:rPr>
          <w:rFonts w:eastAsia="Times New Roman" w:cs="Times New Roman"/>
          <w:color w:val="000000"/>
          <w:szCs w:val="28"/>
        </w:rPr>
        <w:t>нности граждан качеством предоставления госуслуг по линии ГАИ составляет 99,7</w:t>
      </w:r>
      <w:r w:rsidR="00EB23EB" w:rsidRPr="00AB4CFB">
        <w:rPr>
          <w:rFonts w:eastAsia="Times New Roman" w:cs="Times New Roman"/>
          <w:color w:val="000000"/>
          <w:szCs w:val="28"/>
          <w:lang w:eastAsia="ru-RU"/>
        </w:rPr>
        <w:t> </w:t>
      </w:r>
      <w:r w:rsidRPr="00AB4CFB">
        <w:rPr>
          <w:rFonts w:eastAsia="Times New Roman" w:cs="Times New Roman"/>
          <w:color w:val="000000"/>
          <w:szCs w:val="28"/>
        </w:rPr>
        <w:t>%, по линии ОВМ 93,6</w:t>
      </w:r>
      <w:r w:rsidR="00EB23EB" w:rsidRPr="00AB4CFB">
        <w:rPr>
          <w:rFonts w:eastAsia="Times New Roman" w:cs="Times New Roman"/>
          <w:color w:val="000000"/>
          <w:szCs w:val="28"/>
          <w:lang w:eastAsia="ru-RU"/>
        </w:rPr>
        <w:t> </w:t>
      </w:r>
      <w:r w:rsidRPr="00AB4CFB">
        <w:rPr>
          <w:rFonts w:eastAsia="Times New Roman" w:cs="Times New Roman"/>
          <w:color w:val="000000"/>
          <w:szCs w:val="28"/>
        </w:rPr>
        <w:t>%.</w:t>
      </w:r>
    </w:p>
    <w:p w:rsidR="00AB4CFB" w:rsidRPr="00AB4CFB" w:rsidRDefault="00AB4CFB" w:rsidP="00AB4CFB">
      <w:pPr>
        <w:widowControl w:val="0"/>
        <w:tabs>
          <w:tab w:val="left" w:pos="709"/>
        </w:tabs>
        <w:ind w:firstLine="709"/>
        <w:rPr>
          <w:rFonts w:eastAsia="Arial Unicode MS" w:cs="Times New Roman"/>
          <w:color w:val="000000"/>
          <w:szCs w:val="28"/>
          <w:lang w:eastAsia="ru-RU"/>
        </w:rPr>
      </w:pPr>
      <w:r w:rsidRPr="00AB4CFB">
        <w:rPr>
          <w:rFonts w:eastAsia="Arial Unicode MS" w:cs="Times New Roman"/>
          <w:color w:val="000000"/>
          <w:szCs w:val="28"/>
          <w:lang w:eastAsia="ru-RU"/>
        </w:rPr>
        <w:lastRenderedPageBreak/>
        <w:t>Справочно:</w:t>
      </w:r>
      <w:r w:rsidR="00C34167">
        <w:rPr>
          <w:rFonts w:eastAsia="Arial Unicode MS" w:cs="Times New Roman"/>
          <w:color w:val="000000"/>
          <w:szCs w:val="28"/>
          <w:lang w:eastAsia="ru-RU"/>
        </w:rPr>
        <w:t xml:space="preserve"> к</w:t>
      </w:r>
      <w:r w:rsidRPr="00AB4CFB">
        <w:rPr>
          <w:rFonts w:eastAsia="Arial Unicode MS" w:cs="Times New Roman"/>
          <w:color w:val="000000"/>
          <w:szCs w:val="28"/>
          <w:lang w:eastAsia="ru-RU"/>
        </w:rPr>
        <w:t>оличество предоставленных государственных услуг</w:t>
      </w:r>
      <w:r w:rsidR="00C34167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/>
        </w:rPr>
        <w:t>подразделениями ГАИ составило 65</w:t>
      </w:r>
      <w:r w:rsidR="00EB23EB">
        <w:rPr>
          <w:rFonts w:eastAsia="Arial Unicode MS" w:cs="Times New Roman"/>
          <w:color w:val="000000"/>
          <w:szCs w:val="28"/>
          <w:lang w:eastAsia="ru-RU"/>
        </w:rPr>
        <w:t> </w:t>
      </w:r>
      <w:r w:rsidRPr="00AB4CFB">
        <w:rPr>
          <w:rFonts w:eastAsia="Arial Unicode MS" w:cs="Times New Roman"/>
          <w:color w:val="000000"/>
          <w:szCs w:val="28"/>
          <w:lang w:eastAsia="ru-RU"/>
        </w:rPr>
        <w:t>321, по линии миграции</w:t>
      </w:r>
      <w:r w:rsidR="00C34167">
        <w:rPr>
          <w:rFonts w:eastAsia="Arial Unicode MS" w:cs="Times New Roman"/>
          <w:color w:val="000000"/>
          <w:szCs w:val="28"/>
          <w:lang w:eastAsia="ru-RU"/>
        </w:rPr>
        <w:t xml:space="preserve"> –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223</w:t>
      </w:r>
      <w:r w:rsidR="00C34167">
        <w:rPr>
          <w:rFonts w:eastAsia="Arial Unicode MS" w:cs="Times New Roman"/>
          <w:color w:val="000000"/>
          <w:szCs w:val="28"/>
          <w:lang w:eastAsia="ru-RU" w:bidi="ru-RU"/>
        </w:rPr>
        <w:t> 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264</w:t>
      </w:r>
      <w:r w:rsidRPr="00AB4CFB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AB4CFB" w:rsidRPr="00AB4CFB" w:rsidRDefault="00AB4CFB" w:rsidP="00AB4CFB">
      <w:pPr>
        <w:widowControl w:val="0"/>
        <w:tabs>
          <w:tab w:val="left" w:pos="709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iCs/>
          <w:color w:val="000000"/>
          <w:szCs w:val="28"/>
          <w:lang w:bidi="ru-RU"/>
        </w:rPr>
        <w:t>Всего в истекшем году реализовано свыше 301</w:t>
      </w:r>
      <w:r w:rsidR="00842FB5">
        <w:rPr>
          <w:rFonts w:eastAsia="Times New Roman" w:cs="Times New Roman"/>
          <w:iCs/>
          <w:color w:val="000000"/>
          <w:szCs w:val="28"/>
          <w:lang w:bidi="ru-RU"/>
        </w:rPr>
        <w:t xml:space="preserve"> 000 </w:t>
      </w:r>
      <w:r w:rsidRPr="00AB4CFB">
        <w:rPr>
          <w:rFonts w:eastAsia="Times New Roman" w:cs="Times New Roman"/>
          <w:iCs/>
          <w:color w:val="000000"/>
          <w:szCs w:val="28"/>
          <w:lang w:bidi="ru-RU"/>
        </w:rPr>
        <w:t xml:space="preserve">заявлений </w:t>
      </w:r>
      <w:r w:rsidR="00842FB5">
        <w:rPr>
          <w:rFonts w:eastAsia="Times New Roman" w:cs="Times New Roman"/>
          <w:iCs/>
          <w:color w:val="000000"/>
          <w:szCs w:val="28"/>
          <w:lang w:bidi="ru-RU"/>
        </w:rPr>
        <w:br/>
      </w:r>
      <w:r w:rsidRPr="00AB4CFB">
        <w:rPr>
          <w:rFonts w:eastAsia="Times New Roman" w:cs="Times New Roman"/>
          <w:iCs/>
          <w:color w:val="000000"/>
          <w:szCs w:val="28"/>
          <w:lang w:bidi="ru-RU"/>
        </w:rPr>
        <w:t>на госуслуги посредством многофункциональных центров.</w:t>
      </w:r>
    </w:p>
    <w:p w:rsidR="00AB4CFB" w:rsidRPr="00AB4CFB" w:rsidRDefault="00AB4CFB" w:rsidP="00AB4CFB">
      <w:pPr>
        <w:widowControl w:val="0"/>
        <w:tabs>
          <w:tab w:val="left" w:pos="709"/>
        </w:tabs>
        <w:ind w:firstLine="709"/>
        <w:rPr>
          <w:rFonts w:eastAsia="Arial Unicode MS" w:cs="Times New Roman"/>
          <w:bCs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Принимаемые совместно с другими силовыми ведомствами, органами власти и надзора меры позволили сохранить контроль над оперативной обстановкой, а по ряду позиций – добиться её улучшения.</w:t>
      </w:r>
      <w:r w:rsidRPr="00AB4CFB">
        <w:rPr>
          <w:rFonts w:eastAsia="Times New Roman" w:cs="Times New Roman"/>
          <w:bCs/>
          <w:color w:val="000000"/>
          <w:szCs w:val="28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Обеспечен комплексный подход к повышению безопасности дорожного движения и снижению аварийности, реализуются функции надзора за соблюдением правил проведения техосмотра транспортных средств и контроля за состоянием автобусов. </w:t>
      </w:r>
    </w:p>
    <w:p w:rsidR="00AB4CFB" w:rsidRPr="00AB4CFB" w:rsidRDefault="00AB4CFB" w:rsidP="00AB4CFB">
      <w:pPr>
        <w:widowControl w:val="0"/>
        <w:shd w:val="clear" w:color="auto" w:fill="FFFFFF"/>
        <w:tabs>
          <w:tab w:val="left" w:pos="567"/>
          <w:tab w:val="left" w:pos="993"/>
          <w:tab w:val="left" w:pos="2268"/>
        </w:tabs>
        <w:ind w:firstLine="709"/>
        <w:rPr>
          <w:rFonts w:eastAsia="Times New Roman" w:cs="Times New Roman"/>
          <w:color w:val="000000"/>
          <w:szCs w:val="28"/>
        </w:rPr>
      </w:pPr>
      <w:r w:rsidRPr="00AB4CFB">
        <w:rPr>
          <w:rFonts w:eastAsia="Times New Roman" w:cs="Times New Roman"/>
          <w:bCs/>
          <w:color w:val="000000"/>
          <w:szCs w:val="28"/>
          <w:lang w:eastAsia="ar-SA"/>
        </w:rPr>
        <w:t xml:space="preserve">Принятые меры позволили сократить массив </w:t>
      </w:r>
      <w:r w:rsidRPr="00AB4CFB">
        <w:rPr>
          <w:rFonts w:eastAsia="Times New Roman" w:cs="Times New Roman"/>
          <w:color w:val="000000"/>
          <w:szCs w:val="28"/>
        </w:rPr>
        <w:t>дорожн</w:t>
      </w:r>
      <w:r w:rsidR="00842FB5">
        <w:rPr>
          <w:rFonts w:eastAsia="Times New Roman" w:cs="Times New Roman"/>
          <w:color w:val="000000"/>
          <w:szCs w:val="28"/>
        </w:rPr>
        <w:t>о</w:t>
      </w:r>
      <w:r w:rsidRPr="00AB4CFB">
        <w:rPr>
          <w:rFonts w:eastAsia="Times New Roman" w:cs="Times New Roman"/>
          <w:color w:val="000000"/>
          <w:szCs w:val="28"/>
        </w:rPr>
        <w:t>-транспортных происшествий, в т</w:t>
      </w:r>
      <w:r w:rsidR="00842FB5">
        <w:rPr>
          <w:rFonts w:eastAsia="Times New Roman" w:cs="Times New Roman"/>
          <w:color w:val="000000"/>
          <w:szCs w:val="28"/>
        </w:rPr>
        <w:t xml:space="preserve">ом </w:t>
      </w:r>
      <w:r w:rsidRPr="00AB4CFB">
        <w:rPr>
          <w:rFonts w:eastAsia="Times New Roman" w:cs="Times New Roman"/>
          <w:color w:val="000000"/>
          <w:szCs w:val="28"/>
        </w:rPr>
        <w:t>ч</w:t>
      </w:r>
      <w:r w:rsidR="00842FB5">
        <w:rPr>
          <w:rFonts w:eastAsia="Times New Roman" w:cs="Times New Roman"/>
          <w:color w:val="000000"/>
          <w:szCs w:val="28"/>
        </w:rPr>
        <w:t>исле</w:t>
      </w:r>
      <w:r w:rsidRPr="00AB4CFB">
        <w:rPr>
          <w:rFonts w:eastAsia="Times New Roman" w:cs="Times New Roman"/>
          <w:color w:val="000000"/>
          <w:szCs w:val="28"/>
        </w:rPr>
        <w:t xml:space="preserve"> в состоянии опьянения, погибших и раненых </w:t>
      </w:r>
      <w:r w:rsidR="00842FB5">
        <w:rPr>
          <w:rFonts w:eastAsia="Times New Roman" w:cs="Times New Roman"/>
          <w:color w:val="000000"/>
          <w:szCs w:val="28"/>
        </w:rPr>
        <w:br/>
      </w:r>
      <w:r w:rsidRPr="00AB4CFB">
        <w:rPr>
          <w:rFonts w:eastAsia="Times New Roman" w:cs="Times New Roman"/>
          <w:color w:val="000000"/>
          <w:szCs w:val="28"/>
        </w:rPr>
        <w:t xml:space="preserve">в них граждан. </w:t>
      </w:r>
    </w:p>
    <w:p w:rsidR="00AB4CFB" w:rsidRPr="00AB4CFB" w:rsidRDefault="00AB4CFB" w:rsidP="00AB4CFB">
      <w:pPr>
        <w:widowControl w:val="0"/>
        <w:shd w:val="clear" w:color="auto" w:fill="FFFFFF"/>
        <w:tabs>
          <w:tab w:val="left" w:pos="567"/>
          <w:tab w:val="left" w:pos="993"/>
          <w:tab w:val="left" w:pos="2268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Справочно: снижение на 2,3</w:t>
      </w:r>
      <w:r w:rsidR="00842FB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% ДТП (212), </w:t>
      </w:r>
      <w:r w:rsidRPr="00AB4CFB">
        <w:rPr>
          <w:rFonts w:eastAsia="Calibri" w:cs="Times New Roman"/>
          <w:bCs/>
          <w:color w:val="000000"/>
          <w:szCs w:val="28"/>
        </w:rPr>
        <w:t xml:space="preserve">погибших в них граждан </w:t>
      </w:r>
      <w:r w:rsidR="00842FB5">
        <w:rPr>
          <w:rFonts w:eastAsia="Calibri" w:cs="Times New Roman"/>
          <w:bCs/>
          <w:color w:val="000000"/>
          <w:szCs w:val="28"/>
        </w:rPr>
        <w:br/>
      </w:r>
      <w:r w:rsidRPr="00AB4CFB">
        <w:rPr>
          <w:rFonts w:eastAsia="Calibri" w:cs="Times New Roman"/>
          <w:bCs/>
          <w:color w:val="000000"/>
          <w:szCs w:val="28"/>
        </w:rPr>
        <w:t>на 16</w:t>
      </w:r>
      <w:r w:rsidR="00842FB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Calibri" w:cs="Times New Roman"/>
          <w:bCs/>
          <w:color w:val="000000"/>
          <w:szCs w:val="28"/>
        </w:rPr>
        <w:t>% (5), ДТП с участием детей (-17,1</w:t>
      </w:r>
      <w:r w:rsidR="00842FB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Calibri" w:cs="Times New Roman"/>
          <w:bCs/>
          <w:color w:val="000000"/>
          <w:szCs w:val="28"/>
        </w:rPr>
        <w:t xml:space="preserve">%, 29), погибших нет; </w:t>
      </w:r>
      <w:r w:rsidR="00842FB5">
        <w:rPr>
          <w:rFonts w:eastAsia="Calibri" w:cs="Times New Roman"/>
          <w:bCs/>
          <w:color w:val="000000"/>
          <w:szCs w:val="28"/>
        </w:rPr>
        <w:br/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ДТП с участием водителей, управляющих транспортными средствами </w:t>
      </w:r>
      <w:r w:rsidR="00842FB5">
        <w:rPr>
          <w:rFonts w:eastAsia="Times New Roman" w:cs="Times New Roman"/>
          <w:color w:val="000000"/>
          <w:szCs w:val="28"/>
          <w:lang w:eastAsia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/>
        </w:rPr>
        <w:t>в нетрезвом состоянии (-2,6</w:t>
      </w:r>
      <w:r w:rsidR="00842FB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%, 76).</w:t>
      </w:r>
    </w:p>
    <w:p w:rsidR="00AB4CFB" w:rsidRPr="00AB4CFB" w:rsidRDefault="00AB4CFB" w:rsidP="00AB4CFB">
      <w:pPr>
        <w:widowControl w:val="0"/>
        <w:shd w:val="clear" w:color="auto" w:fill="FFFFFF"/>
        <w:tabs>
          <w:tab w:val="left" w:pos="567"/>
          <w:tab w:val="left" w:pos="993"/>
          <w:tab w:val="left" w:pos="2268"/>
        </w:tabs>
        <w:ind w:firstLine="709"/>
        <w:rPr>
          <w:rFonts w:eastAsia="Times New Roman" w:cs="Times New Roman"/>
          <w:bCs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</w:rPr>
        <w:t>П</w:t>
      </w:r>
      <w:r w:rsidRPr="00AB4CFB">
        <w:rPr>
          <w:rFonts w:eastAsia="Times New Roman" w:cs="Times New Roman"/>
          <w:bCs/>
          <w:color w:val="000000"/>
          <w:szCs w:val="28"/>
          <w:lang w:eastAsia="ar-SA"/>
        </w:rPr>
        <w:t xml:space="preserve">ороговый показатель социального риска, предусмотренный федеральным проектом «Безопасность дорожного движения», ниже установленного целевого значения и составил 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1,19 (</w:t>
      </w:r>
      <w:r w:rsidR="00842FB5">
        <w:rPr>
          <w:rFonts w:eastAsia="Times New Roman" w:cs="Times New Roman"/>
          <w:bCs/>
          <w:color w:val="000000"/>
          <w:szCs w:val="28"/>
          <w:lang w:eastAsia="ru-RU"/>
        </w:rPr>
        <w:t xml:space="preserve">в прошлом году – 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1,47).</w:t>
      </w:r>
    </w:p>
    <w:p w:rsidR="00AB4CFB" w:rsidRPr="00AB4CFB" w:rsidRDefault="009F1B98" w:rsidP="00AB4CFB">
      <w:pPr>
        <w:widowControl w:val="0"/>
        <w:ind w:firstLine="709"/>
        <w:rPr>
          <w:rFonts w:eastAsia="Arial" w:cs="Times New Roman"/>
          <w:color w:val="000000"/>
          <w:szCs w:val="28"/>
          <w:lang w:eastAsia="ar-SA"/>
        </w:rPr>
      </w:pPr>
      <w:r>
        <w:rPr>
          <w:rFonts w:eastAsia="Times New Roman" w:cs="Times New Roman"/>
          <w:color w:val="000000"/>
          <w:szCs w:val="28"/>
        </w:rPr>
        <w:t xml:space="preserve">В центре </w:t>
      </w:r>
      <w:r w:rsidR="00AB4CFB" w:rsidRPr="00AB4CFB">
        <w:rPr>
          <w:rFonts w:eastAsia="Times New Roman" w:cs="Times New Roman"/>
          <w:color w:val="000000"/>
          <w:szCs w:val="28"/>
        </w:rPr>
        <w:t xml:space="preserve">внимания – предупреждение уличной преступности. </w:t>
      </w:r>
      <w:r w:rsidR="00AB4CFB" w:rsidRPr="00AB4CFB">
        <w:rPr>
          <w:rFonts w:eastAsia="Times New Roman" w:cs="Times New Roman"/>
          <w:color w:val="000000"/>
          <w:szCs w:val="28"/>
        </w:rPr>
        <w:br/>
        <w:t>На е</w:t>
      </w:r>
      <w:r w:rsidR="00842FB5">
        <w:rPr>
          <w:rFonts w:eastAsia="Times New Roman" w:cs="Times New Roman"/>
          <w:color w:val="000000"/>
          <w:szCs w:val="28"/>
        </w:rPr>
        <w:t>ё</w:t>
      </w:r>
      <w:r w:rsidR="00AB4CFB" w:rsidRPr="00AB4CFB">
        <w:rPr>
          <w:rFonts w:eastAsia="Times New Roman" w:cs="Times New Roman"/>
          <w:color w:val="000000"/>
          <w:szCs w:val="28"/>
        </w:rPr>
        <w:t xml:space="preserve"> изменение реагировали пут</w:t>
      </w:r>
      <w:r w:rsidR="00842FB5">
        <w:rPr>
          <w:rFonts w:eastAsia="Times New Roman" w:cs="Times New Roman"/>
          <w:color w:val="000000"/>
          <w:szCs w:val="28"/>
        </w:rPr>
        <w:t>ё</w:t>
      </w:r>
      <w:r w:rsidR="00AB4CFB" w:rsidRPr="00AB4CFB">
        <w:rPr>
          <w:rFonts w:eastAsia="Times New Roman" w:cs="Times New Roman"/>
          <w:color w:val="000000"/>
          <w:szCs w:val="28"/>
        </w:rPr>
        <w:t>м маневр</w:t>
      </w:r>
      <w:r w:rsidR="00445095">
        <w:rPr>
          <w:rFonts w:eastAsia="Times New Roman" w:cs="Times New Roman"/>
          <w:color w:val="000000"/>
          <w:szCs w:val="28"/>
        </w:rPr>
        <w:t>ир</w:t>
      </w:r>
      <w:r w:rsidR="00AB4CFB" w:rsidRPr="00AB4CFB">
        <w:rPr>
          <w:rFonts w:eastAsia="Times New Roman" w:cs="Times New Roman"/>
          <w:color w:val="000000"/>
          <w:szCs w:val="28"/>
        </w:rPr>
        <w:t>ования силами и средствами, активно использовались возможности систем видеонаблюдения</w:t>
      </w:r>
      <w:r w:rsidR="00445095">
        <w:rPr>
          <w:rFonts w:eastAsia="Times New Roman" w:cs="Times New Roman"/>
          <w:color w:val="000000"/>
          <w:szCs w:val="28"/>
        </w:rPr>
        <w:t xml:space="preserve"> </w:t>
      </w:r>
      <w:r w:rsidR="00445095">
        <w:rPr>
          <w:rFonts w:eastAsia="Times New Roman" w:cs="Times New Roman"/>
          <w:color w:val="000000"/>
          <w:szCs w:val="28"/>
        </w:rPr>
        <w:br/>
      </w:r>
      <w:r w:rsidR="00AB4CFB" w:rsidRPr="00AB4CFB">
        <w:rPr>
          <w:rFonts w:eastAsia="Times New Roman" w:cs="Times New Roman"/>
          <w:color w:val="000000"/>
          <w:szCs w:val="28"/>
        </w:rPr>
        <w:t xml:space="preserve">АПК «Безопасный город».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Справочно: </w:t>
      </w:r>
      <w:r w:rsidR="00445095">
        <w:rPr>
          <w:rFonts w:eastAsia="Times New Roman" w:cs="Times New Roman"/>
          <w:color w:val="000000"/>
          <w:szCs w:val="28"/>
          <w:lang w:eastAsia="ru-RU"/>
        </w:rPr>
        <w:t>в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 городе Сургуте установлено более 300 видеокамер автоматизированного программного комплекса «Безопасный город», </w:t>
      </w:r>
      <w:r w:rsidR="00445095">
        <w:rPr>
          <w:rFonts w:eastAsia="Times New Roman" w:cs="Times New Roman"/>
          <w:color w:val="000000"/>
          <w:szCs w:val="28"/>
          <w:lang w:eastAsia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с использованием которого раскрыто 24 преступления, из них: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ст.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158 (15), ст.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161 (3), ст.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167 (2), ст.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264.1 (2), ст.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159 (1),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ст.</w:t>
      </w:r>
      <w:r w:rsidR="00445095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132 (1).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Arial" w:cs="Times New Roman"/>
          <w:color w:val="000000"/>
          <w:szCs w:val="28"/>
          <w:lang w:eastAsia="zh-CN"/>
        </w:rPr>
      </w:pPr>
      <w:r w:rsidRPr="00AB4CFB">
        <w:rPr>
          <w:rFonts w:eastAsia="Arial" w:cs="Times New Roman"/>
          <w:color w:val="000000"/>
          <w:szCs w:val="28"/>
          <w:lang w:eastAsia="ar-SA"/>
        </w:rPr>
        <w:t>Сократилось число преступлений, соверш</w:t>
      </w:r>
      <w:r w:rsidR="00445095">
        <w:rPr>
          <w:rFonts w:eastAsia="Arial" w:cs="Times New Roman"/>
          <w:color w:val="000000"/>
          <w:szCs w:val="28"/>
          <w:lang w:eastAsia="ar-SA"/>
        </w:rPr>
        <w:t>ё</w:t>
      </w:r>
      <w:r w:rsidRPr="00AB4CFB">
        <w:rPr>
          <w:rFonts w:eastAsia="Arial" w:cs="Times New Roman"/>
          <w:color w:val="000000"/>
          <w:szCs w:val="28"/>
          <w:lang w:eastAsia="ar-SA"/>
        </w:rPr>
        <w:t>нных в п</w:t>
      </w:r>
      <w:r w:rsidRPr="00AB4CFB">
        <w:rPr>
          <w:rFonts w:eastAsia="Arial" w:cs="Times New Roman"/>
          <w:color w:val="000000"/>
          <w:szCs w:val="28"/>
          <w:lang w:eastAsia="zh-CN"/>
        </w:rPr>
        <w:t xml:space="preserve">одъездах </w:t>
      </w:r>
      <w:r w:rsidR="00445095">
        <w:rPr>
          <w:rFonts w:eastAsia="Arial" w:cs="Times New Roman"/>
          <w:color w:val="000000"/>
          <w:szCs w:val="28"/>
          <w:lang w:eastAsia="zh-CN"/>
        </w:rPr>
        <w:br/>
      </w:r>
      <w:r w:rsidRPr="00AB4CFB">
        <w:rPr>
          <w:rFonts w:eastAsia="Arial" w:cs="Times New Roman"/>
          <w:color w:val="000000"/>
          <w:szCs w:val="28"/>
          <w:lang w:eastAsia="zh-CN"/>
        </w:rPr>
        <w:t>(-5,7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zh-CN"/>
        </w:rPr>
        <w:t>%;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zh-CN"/>
        </w:rPr>
        <w:t>66), в больничных (-72,2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zh-CN"/>
        </w:rPr>
        <w:t>%;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zh-CN"/>
        </w:rPr>
        <w:t>5) и в банковских (-33,3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zh-CN"/>
        </w:rPr>
        <w:t>%;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zh-CN"/>
        </w:rPr>
        <w:t>2) учреждениях.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Принятие превентивных мер в жилом секторе</w:t>
      </w:r>
      <w:r w:rsidR="0044509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B4CFB">
        <w:rPr>
          <w:rFonts w:eastAsia="Times New Roman" w:cs="Times New Roman"/>
          <w:color w:val="000000"/>
          <w:szCs w:val="28"/>
          <w:lang w:eastAsia="ru-RU"/>
        </w:rPr>
        <w:t>в значительном объ</w:t>
      </w:r>
      <w:r w:rsidR="00445095">
        <w:rPr>
          <w:rFonts w:eastAsia="Times New Roman" w:cs="Times New Roman"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/>
        </w:rPr>
        <w:t>ме случаев позволило избежать более тяжких последствий, совершено меньше убийств, причинений тяжкого вреда здоровью, разбоев и краж</w:t>
      </w:r>
      <w:r w:rsidR="0044509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5095" w:rsidRPr="00AB4CFB">
        <w:rPr>
          <w:rFonts w:eastAsia="Times New Roman" w:cs="Times New Roman"/>
          <w:color w:val="000000"/>
          <w:szCs w:val="28"/>
          <w:lang w:eastAsia="ru-RU"/>
        </w:rPr>
        <w:t>(-17,3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="00445095" w:rsidRPr="00AB4CFB">
        <w:rPr>
          <w:rFonts w:eastAsia="Times New Roman" w:cs="Times New Roman"/>
          <w:color w:val="000000"/>
          <w:szCs w:val="28"/>
          <w:lang w:eastAsia="ru-RU"/>
        </w:rPr>
        <w:t>%)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AB4CFB" w:rsidRPr="00AB4CFB" w:rsidRDefault="00AB4CFB" w:rsidP="00AB4CFB">
      <w:pPr>
        <w:widowControl w:val="0"/>
        <w:tabs>
          <w:tab w:val="left" w:pos="709"/>
        </w:tabs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</w:rPr>
        <w:t>В целом с</w:t>
      </w:r>
      <w:r w:rsidRPr="00AB4CFB">
        <w:rPr>
          <w:rFonts w:eastAsia="Times New Roman" w:cs="Times New Roman"/>
          <w:bCs/>
          <w:color w:val="000000"/>
          <w:szCs w:val="28"/>
          <w:lang w:bidi="ru-RU"/>
        </w:rPr>
        <w:t xml:space="preserve">остояние оперативной обстановки </w:t>
      </w:r>
      <w:r w:rsidRPr="00AB4CFB">
        <w:rPr>
          <w:rFonts w:eastAsia="Times New Roman" w:cs="Times New Roman"/>
          <w:color w:val="000000"/>
          <w:szCs w:val="28"/>
          <w:lang w:bidi="ru-RU"/>
        </w:rPr>
        <w:t>характеризуется увеличением на 32,9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bidi="ru-RU"/>
        </w:rPr>
        <w:t>% (5</w:t>
      </w:r>
      <w:r w:rsidR="00445095">
        <w:rPr>
          <w:rFonts w:eastAsia="Times New Roman" w:cs="Times New Roman"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bidi="ru-RU"/>
        </w:rPr>
        <w:t xml:space="preserve">567) регистрации преступлений и </w:t>
      </w:r>
      <w:r w:rsidRPr="00AB4CFB">
        <w:rPr>
          <w:rFonts w:eastAsia="Times New Roman" w:cs="Times New Roman"/>
          <w:szCs w:val="28"/>
          <w:lang w:eastAsia="ar-SA"/>
        </w:rPr>
        <w:t xml:space="preserve">погибших </w:t>
      </w:r>
      <w:r w:rsidRPr="00AB4CFB">
        <w:rPr>
          <w:rFonts w:eastAsia="Times New Roman" w:cs="Times New Roman"/>
          <w:szCs w:val="28"/>
          <w:lang w:eastAsia="ar-SA"/>
        </w:rPr>
        <w:br/>
        <w:t xml:space="preserve">от преступных деяний </w:t>
      </w:r>
      <w:r w:rsidRPr="00AB4CFB">
        <w:rPr>
          <w:rFonts w:eastAsia="Times New Roman" w:cs="Times New Roman"/>
          <w:iCs/>
          <w:szCs w:val="28"/>
          <w:lang w:eastAsia="ar-SA"/>
        </w:rPr>
        <w:t>(25)</w:t>
      </w:r>
      <w:r w:rsidRPr="00AB4CFB">
        <w:rPr>
          <w:rFonts w:eastAsia="Times New Roman" w:cs="Times New Roman"/>
          <w:szCs w:val="28"/>
          <w:lang w:eastAsia="ar-SA"/>
        </w:rPr>
        <w:t xml:space="preserve">. </w:t>
      </w:r>
    </w:p>
    <w:p w:rsidR="00AB4CFB" w:rsidRPr="00AB4CFB" w:rsidRDefault="00AB4CFB" w:rsidP="00AB4CFB">
      <w:pPr>
        <w:widowControl w:val="0"/>
        <w:tabs>
          <w:tab w:val="left" w:pos="2320"/>
        </w:tabs>
        <w:ind w:firstLine="709"/>
        <w:rPr>
          <w:rFonts w:eastAsia="Arial" w:cs="Times New Roman"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Благодаря общим действиям</w:t>
      </w:r>
      <w:r w:rsidR="0044509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органов предварительного расследования и оперативных подразделений, а также использованию всего комплекса оперативно-розыскных мероприятий, современных методик и средств, сохраняется высокий уровень раскрытия убийств (100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%), </w:t>
      </w:r>
      <w:r w:rsidRPr="00AB4CFB">
        <w:rPr>
          <w:rFonts w:eastAsia="Arial" w:cs="Times New Roman"/>
          <w:color w:val="000000"/>
          <w:szCs w:val="28"/>
          <w:lang w:eastAsia="ar-SA"/>
        </w:rPr>
        <w:t>умышленных причинений тяжкого вреда здоровью (100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%), разбойных нападений (100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%), </w:t>
      </w:r>
      <w:r w:rsidR="00245242">
        <w:rPr>
          <w:rFonts w:eastAsia="Arial" w:cs="Times New Roman"/>
          <w:color w:val="000000"/>
          <w:szCs w:val="28"/>
          <w:lang w:eastAsia="ar-SA"/>
        </w:rPr>
        <w:br/>
      </w:r>
      <w:r w:rsidR="00245242">
        <w:rPr>
          <w:rFonts w:eastAsia="Arial" w:cs="Times New Roman"/>
          <w:color w:val="000000"/>
          <w:szCs w:val="28"/>
          <w:lang w:eastAsia="ar-SA"/>
        </w:rPr>
        <w:br/>
      </w:r>
      <w:r w:rsidRPr="00AB4CFB">
        <w:rPr>
          <w:rFonts w:eastAsia="Arial" w:cs="Times New Roman"/>
          <w:color w:val="000000"/>
          <w:szCs w:val="28"/>
          <w:lang w:eastAsia="ar-SA"/>
        </w:rPr>
        <w:lastRenderedPageBreak/>
        <w:t>преступлений экстремисткой направленности (100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%), краж из магазина (85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%), из жилища (72,2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%), грабежей (82,2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 и экономических преступлений (70</w:t>
      </w:r>
      <w:r w:rsidR="00445095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%).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AB4CFB">
        <w:rPr>
          <w:rFonts w:eastAsia="Times New Roman" w:cs="Times New Roman"/>
          <w:szCs w:val="28"/>
          <w:lang w:eastAsia="ru-RU"/>
        </w:rPr>
        <w:t>По уровню преступности Сургут сохраняет один из наименьших показателей в Ханты-Мансийском автономном округе</w:t>
      </w:r>
      <w:r w:rsidR="00F14BC0">
        <w:rPr>
          <w:rFonts w:eastAsia="Times New Roman" w:cs="Times New Roman"/>
          <w:szCs w:val="28"/>
          <w:lang w:eastAsia="ru-RU"/>
        </w:rPr>
        <w:t xml:space="preserve"> – </w:t>
      </w:r>
      <w:r w:rsidRPr="00AB4CFB">
        <w:rPr>
          <w:rFonts w:eastAsia="Times New Roman" w:cs="Times New Roman"/>
          <w:szCs w:val="28"/>
          <w:lang w:eastAsia="ru-RU"/>
        </w:rPr>
        <w:t>Югре (150,0)</w:t>
      </w:r>
      <w:r w:rsidR="00F14BC0">
        <w:rPr>
          <w:rFonts w:eastAsia="Times New Roman" w:cs="Times New Roman"/>
          <w:szCs w:val="28"/>
          <w:lang w:eastAsia="ru-RU"/>
        </w:rPr>
        <w:t xml:space="preserve"> </w:t>
      </w:r>
      <w:r w:rsidR="001C0A81">
        <w:rPr>
          <w:rFonts w:eastAsia="Times New Roman" w:cs="Times New Roman"/>
          <w:szCs w:val="28"/>
          <w:lang w:eastAsia="ru-RU"/>
        </w:rPr>
        <w:br/>
      </w:r>
      <w:r w:rsidRPr="00AB4CFB">
        <w:rPr>
          <w:rFonts w:eastAsia="Times New Roman" w:cs="Times New Roman"/>
          <w:szCs w:val="28"/>
          <w:lang w:eastAsia="ru-RU"/>
        </w:rPr>
        <w:t>и находится на 4 месте из 20 территориальных отделов по округу</w:t>
      </w:r>
      <w:r w:rsidR="00F14BC0">
        <w:rPr>
          <w:rFonts w:eastAsia="Times New Roman" w:cs="Times New Roman"/>
          <w:szCs w:val="28"/>
          <w:lang w:eastAsia="ru-RU"/>
        </w:rPr>
        <w:t xml:space="preserve"> </w:t>
      </w:r>
      <w:r w:rsidR="00F14BC0">
        <w:rPr>
          <w:rFonts w:eastAsia="Times New Roman" w:cs="Times New Roman"/>
          <w:szCs w:val="28"/>
          <w:lang w:eastAsia="ru-RU"/>
        </w:rPr>
        <w:br/>
      </w:r>
      <w:r w:rsidRPr="00AB4CFB">
        <w:rPr>
          <w:rFonts w:eastAsia="Times New Roman" w:cs="Times New Roman"/>
          <w:szCs w:val="28"/>
          <w:lang w:eastAsia="ru-RU"/>
        </w:rPr>
        <w:t>(132,4 преступления на 10 тыс. населения).</w:t>
      </w:r>
      <w:r w:rsidR="00445095">
        <w:rPr>
          <w:rFonts w:eastAsia="Times New Roman" w:cs="Times New Roman"/>
          <w:szCs w:val="28"/>
          <w:lang w:eastAsia="ru-RU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Arial Unicode MS" w:cs="Times New Roman"/>
          <w:szCs w:val="28"/>
          <w:lang w:eastAsia="ru-RU" w:bidi="ru-RU"/>
        </w:rPr>
      </w:pPr>
      <w:r w:rsidRPr="00AB4CFB">
        <w:rPr>
          <w:rFonts w:eastAsia="Times New Roman" w:cs="Times New Roman"/>
          <w:szCs w:val="28"/>
        </w:rPr>
        <w:t>Расследованы уголовные дела более чем по четыр</w:t>
      </w:r>
      <w:r w:rsidR="00445095">
        <w:rPr>
          <w:rFonts w:eastAsia="Times New Roman" w:cs="Times New Roman"/>
          <w:szCs w:val="28"/>
        </w:rPr>
        <w:t>ё</w:t>
      </w:r>
      <w:r w:rsidRPr="00AB4CFB">
        <w:rPr>
          <w:rFonts w:eastAsia="Times New Roman" w:cs="Times New Roman"/>
          <w:szCs w:val="28"/>
        </w:rPr>
        <w:t>м тысячам преступлений (4</w:t>
      </w:r>
      <w:r w:rsidR="00445095">
        <w:rPr>
          <w:rFonts w:eastAsia="Times New Roman" w:cs="Times New Roman"/>
          <w:szCs w:val="28"/>
        </w:rPr>
        <w:t> </w:t>
      </w:r>
      <w:r w:rsidRPr="00AB4CFB">
        <w:rPr>
          <w:rFonts w:eastAsia="Times New Roman" w:cs="Times New Roman"/>
          <w:szCs w:val="28"/>
        </w:rPr>
        <w:t>189).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Проделан существенный объ</w:t>
      </w:r>
      <w:r w:rsidR="00F14BC0">
        <w:rPr>
          <w:rFonts w:eastAsia="Times New Roman" w:cs="Times New Roman"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м розыскных мероприятий. Задержано </w:t>
      </w:r>
      <w:r w:rsidRPr="00AB4CFB">
        <w:rPr>
          <w:rFonts w:eastAsia="Times New Roman" w:cs="Times New Roman"/>
          <w:color w:val="000000"/>
          <w:szCs w:val="28"/>
          <w:lang w:eastAsia="ru-RU"/>
        </w:rPr>
        <w:br/>
        <w:t>265 лиц, совершивших преступления и скрывшихся от следствия и суда, установлено более 1</w:t>
      </w:r>
      <w:r w:rsidR="00F14BC0">
        <w:rPr>
          <w:rFonts w:eastAsia="Times New Roman" w:cs="Times New Roman"/>
          <w:color w:val="000000"/>
          <w:szCs w:val="28"/>
          <w:lang w:eastAsia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200</w:t>
      </w:r>
      <w:r w:rsidR="00F14BC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B4CFB">
        <w:rPr>
          <w:rFonts w:eastAsia="Times New Roman" w:cs="Times New Roman"/>
          <w:color w:val="000000"/>
          <w:szCs w:val="28"/>
          <w:lang w:eastAsia="ru-RU"/>
        </w:rPr>
        <w:t>пропавших без вести.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Arial Unicode MS" w:cs="Times New Roman"/>
          <w:color w:val="000000"/>
          <w:szCs w:val="28"/>
          <w:lang w:eastAsia="ru-RU" w:bidi="ru-RU"/>
        </w:rPr>
        <w:t>В числе приоритетов</w:t>
      </w:r>
      <w:r w:rsidR="00F14BC0">
        <w:rPr>
          <w:rFonts w:eastAsia="Arial Unicode MS" w:cs="Times New Roman"/>
          <w:color w:val="000000"/>
          <w:szCs w:val="28"/>
          <w:lang w:eastAsia="ru-RU" w:bidi="ru-RU"/>
        </w:rPr>
        <w:t xml:space="preserve"> –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разобщение </w:t>
      </w:r>
      <w:r w:rsidRPr="00AB4CFB">
        <w:rPr>
          <w:rFonts w:eastAsia="Arial Unicode MS" w:cs="Times New Roman"/>
          <w:bCs/>
          <w:color w:val="000000"/>
          <w:szCs w:val="28"/>
          <w:lang w:eastAsia="ru-RU" w:bidi="ru-RU"/>
        </w:rPr>
        <w:t>организованных групп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>, защита населения от их преступных посягательств.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Пресечено 24 уголовно наказуемых деяни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t>я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, совершённых в указанной форме, в том числе в сфере незаконного оборота наркотических средств, установлена причастность 15 лиц.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В рамках мер по предотвращению незаконного 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оборота </w:t>
      </w:r>
      <w:r w:rsidR="00F14BC0">
        <w:rPr>
          <w:rFonts w:eastAsia="Times New Roman" w:cs="Times New Roman"/>
          <w:bCs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оружия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пресечено 38 преступлений, изъято более 700 единиц оружия (794) 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и 14</w:t>
      </w:r>
      <w:r w:rsidR="00F14BC0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712 боеприпасов. Проводились оперативно-профилактические мероприятия, в ходе которых осуществлена проверка 356 владельцев оружия.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Одним из основных направлений оста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тся противодействие распространению 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идеологии терроризма и экстремизма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. На протяжении года совместно с представителями ФСБ и при силовой поддержке подразделений Росгвардии провед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н ряд оперативно-профилактических операций, направленных на устранение террористических и экстремистских угроз.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На постоянной основе проводится мониторинг сети </w:t>
      </w:r>
      <w:r w:rsidR="009E4870">
        <w:rPr>
          <w:rFonts w:eastAsia="Times New Roman" w:cs="Times New Roman"/>
          <w:color w:val="000000"/>
          <w:szCs w:val="28"/>
          <w:lang w:eastAsia="ru-RU" w:bidi="ru-RU"/>
        </w:rPr>
        <w:t>И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нтернет 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для установления лиц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планирующих проведение протестных акций, а также размещающих в социальных сетях информацию</w:t>
      </w:r>
      <w:r w:rsidR="009E4870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направленную 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на дискредитацию Вооруженных Сил Российской Федерации.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В ходе мониторинга интернет-ресурсов выявлены и заблокированы Роскомнадзор</w:t>
      </w:r>
      <w:r w:rsidR="001C0A81">
        <w:rPr>
          <w:rFonts w:eastAsia="Times New Roman" w:cs="Times New Roman"/>
          <w:color w:val="000000"/>
          <w:szCs w:val="28"/>
          <w:lang w:eastAsia="ru-RU" w:bidi="ru-RU"/>
        </w:rPr>
        <w:t xml:space="preserve">ом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более 190 интернет-сайтов, содержащи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t>х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признаки экстремизма.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За 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дискредитацию Вооруженных сил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Российской Федерации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br/>
        <w:t xml:space="preserve">и недостоверные сведения об их использовании установлено и привлечено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br/>
        <w:t>к административной</w:t>
      </w:r>
      <w:r w:rsidRPr="00AB4CFB">
        <w:rPr>
          <w:rFonts w:eastAsia="Times New Roman" w:cs="Times New Roman"/>
          <w:color w:val="FF0000"/>
          <w:szCs w:val="28"/>
          <w:lang w:eastAsia="ru-RU" w:bidi="ru-RU"/>
        </w:rPr>
        <w:t xml:space="preserve"> 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ответственности 9 лиц.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Справочно: всем лицам назначено наказание в виде административного штрафа</w:t>
      </w:r>
      <w:r w:rsidR="00F14BC0">
        <w:rPr>
          <w:rFonts w:eastAsia="Times New Roman" w:cs="Times New Roman"/>
          <w:bCs/>
          <w:color w:val="000000"/>
          <w:szCs w:val="28"/>
          <w:lang w:eastAsia="ru-RU" w:bidi="ru-RU"/>
        </w:rPr>
        <w:t>, о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плата которых произведена в полном объ</w:t>
      </w:r>
      <w:r w:rsidR="00F14BC0">
        <w:rPr>
          <w:rFonts w:eastAsia="Times New Roman" w:cs="Times New Roman"/>
          <w:bCs/>
          <w:color w:val="000000"/>
          <w:szCs w:val="28"/>
          <w:lang w:eastAsia="ru-RU" w:bidi="ru-RU"/>
        </w:rPr>
        <w:t>ё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ме.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По итогам 2024 года значительно сократилось число заведомо ложных сообщений 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о готовящихся актах терроризма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(-39</w:t>
      </w:r>
      <w:r w:rsidR="00F14BC0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%).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 зоне пристального внимания находилась миграционная ситуация, которая </w:t>
      </w:r>
      <w:r w:rsidRPr="00AB4CFB">
        <w:rPr>
          <w:rFonts w:eastAsia="Times New Roman" w:cs="Times New Roman"/>
          <w:bCs/>
          <w:iCs/>
          <w:color w:val="000000"/>
          <w:szCs w:val="28"/>
          <w:lang w:eastAsia="ar-SA"/>
        </w:rPr>
        <w:t>характеризуется снижением числа иностранных граждан, поставленных на миграционный уч</w:t>
      </w:r>
      <w:r w:rsidR="00F14BC0">
        <w:rPr>
          <w:rFonts w:eastAsia="Times New Roman" w:cs="Times New Roman"/>
          <w:bCs/>
          <w:iCs/>
          <w:color w:val="000000"/>
          <w:szCs w:val="28"/>
          <w:lang w:eastAsia="ar-SA"/>
        </w:rPr>
        <w:t>ё</w:t>
      </w:r>
      <w:r w:rsidRPr="00AB4CFB"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т и увеличением 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снятых с уч</w:t>
      </w:r>
      <w:r w:rsidR="00F14BC0">
        <w:rPr>
          <w:rFonts w:eastAsia="Times New Roman" w:cs="Times New Roman"/>
          <w:bCs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 xml:space="preserve">та.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 xml:space="preserve">Справочно: </w:t>
      </w:r>
      <w:r w:rsidRPr="00AB4CFB">
        <w:rPr>
          <w:rFonts w:eastAsia="Times New Roman" w:cs="Times New Roman"/>
          <w:color w:val="000000"/>
          <w:szCs w:val="28"/>
          <w:lang w:eastAsia="ru-RU"/>
        </w:rPr>
        <w:t>поставлено на миграционный уч</w:t>
      </w:r>
      <w:r w:rsidR="00F14BC0">
        <w:rPr>
          <w:rFonts w:eastAsia="Times New Roman" w:cs="Times New Roman"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/>
        </w:rPr>
        <w:t>т (-6,1</w:t>
      </w:r>
      <w:r w:rsidR="00F14BC0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%, 57 684), снято </w:t>
      </w:r>
      <w:r w:rsidRPr="00AB4CFB">
        <w:rPr>
          <w:rFonts w:eastAsia="Times New Roman" w:cs="Times New Roman"/>
          <w:color w:val="000000"/>
          <w:szCs w:val="28"/>
          <w:lang w:eastAsia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/>
        </w:rPr>
        <w:lastRenderedPageBreak/>
        <w:t>с уч</w:t>
      </w:r>
      <w:r w:rsidR="00F14BC0">
        <w:rPr>
          <w:rFonts w:eastAsia="Times New Roman" w:cs="Times New Roman"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/>
        </w:rPr>
        <w:t>та (+0,3</w:t>
      </w:r>
      <w:r w:rsidR="00F14BC0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%, 56</w:t>
      </w:r>
      <w:r w:rsidR="00F14BC0">
        <w:rPr>
          <w:rFonts w:eastAsia="Times New Roman" w:cs="Times New Roman"/>
          <w:color w:val="000000"/>
          <w:szCs w:val="28"/>
          <w:lang w:eastAsia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447).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В 2024 году активно продолжалось оформление российского гражданства, видов на жительство, разрешений на временное проживание, патентов.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В истекшем году снижено количество соверш</w:t>
      </w:r>
      <w:r w:rsidR="00F14BC0">
        <w:rPr>
          <w:rFonts w:eastAsia="Times New Roman" w:cs="Times New Roman"/>
          <w:color w:val="000000"/>
          <w:szCs w:val="28"/>
          <w:lang w:eastAsia="ru-RU" w:bidi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нных иностранными гражданами преступлений (-15,5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%), однако </w:t>
      </w:r>
      <w:r w:rsidR="00850CDE">
        <w:rPr>
          <w:rFonts w:eastAsia="Times New Roman" w:cs="Times New Roman"/>
          <w:color w:val="000000"/>
          <w:szCs w:val="28"/>
          <w:lang w:eastAsia="ru-RU" w:bidi="ru-RU"/>
        </w:rPr>
        <w:t>необходимо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отме</w:t>
      </w:r>
      <w:r w:rsidR="00850CDE">
        <w:rPr>
          <w:rFonts w:eastAsia="Times New Roman" w:cs="Times New Roman"/>
          <w:color w:val="000000"/>
          <w:szCs w:val="28"/>
          <w:lang w:eastAsia="ru-RU" w:bidi="ru-RU"/>
        </w:rPr>
        <w:t>тить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, </w:t>
      </w:r>
      <w:r w:rsidR="009F1B98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что больше половины из них составляют инициативно выявленные сотрудниками органов внутренних дел</w:t>
      </w:r>
      <w:r w:rsidR="00850CDE">
        <w:rPr>
          <w:rFonts w:eastAsia="Times New Roman" w:cs="Times New Roman"/>
          <w:color w:val="000000"/>
          <w:szCs w:val="28"/>
          <w:lang w:eastAsia="ru-RU" w:bidi="ru-RU"/>
        </w:rPr>
        <w:t>: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 это преступления в семейно-бытовой сфере, наркопреступления (54,3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%). В этом направлении деятельность полиции существенно активизирована.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 xml:space="preserve">Реализованы меры ограничительного характера к иностранным гражданам, злостно нарушающим закон. В административном порядке </w:t>
      </w:r>
      <w:r w:rsidR="00850CDE">
        <w:rPr>
          <w:rFonts w:eastAsia="Times New Roman" w:cs="Times New Roman"/>
          <w:color w:val="000000"/>
          <w:szCs w:val="28"/>
          <w:lang w:eastAsia="ru-RU" w:bidi="ru-RU"/>
        </w:rPr>
        <w:br/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за пределы Российской Федерации выдворено 448 иностранных граждан.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 w:bidi="ru-RU"/>
        </w:rPr>
        <w:t>Привлекаются к ответственности лица по фактам фиктивной регистрации иностранцев по месту жительства (+19,8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 w:bidi="ru-RU"/>
        </w:rPr>
        <w:t>%).</w:t>
      </w:r>
    </w:p>
    <w:p w:rsidR="00AB4CFB" w:rsidRPr="00AB4CFB" w:rsidRDefault="00AB4CFB" w:rsidP="00AB4CFB">
      <w:pPr>
        <w:widowControl w:val="0"/>
        <w:ind w:firstLine="709"/>
        <w:rPr>
          <w:rFonts w:eastAsia="Arial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Проводилась комплексная работа по </w:t>
      </w:r>
      <w:r w:rsidRPr="00AB4CFB">
        <w:rPr>
          <w:rFonts w:eastAsia="Times New Roman" w:cs="Times New Roman"/>
          <w:color w:val="000000"/>
          <w:szCs w:val="28"/>
        </w:rPr>
        <w:t>обеспечению экономической безопасности и противодействию коррупции (236)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. Больше выявлено </w:t>
      </w:r>
      <w:r w:rsidR="00850CDE">
        <w:rPr>
          <w:rFonts w:eastAsia="Arial" w:cs="Times New Roman"/>
          <w:color w:val="000000"/>
          <w:szCs w:val="28"/>
          <w:lang w:eastAsia="ar-SA"/>
        </w:rPr>
        <w:br/>
      </w:r>
      <w:r w:rsidRPr="00AB4CFB">
        <w:rPr>
          <w:rFonts w:eastAsia="Arial" w:cs="Times New Roman"/>
          <w:color w:val="000000"/>
          <w:szCs w:val="28"/>
          <w:lang w:eastAsia="ar-SA"/>
        </w:rPr>
        <w:t>и пресечено тяжких и особо тяжких преступлений экономической направленности (+1,5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%), а также соверш</w:t>
      </w:r>
      <w:r w:rsidR="00850CDE">
        <w:rPr>
          <w:rFonts w:eastAsia="Arial" w:cs="Times New Roman"/>
          <w:color w:val="000000"/>
          <w:szCs w:val="28"/>
          <w:lang w:eastAsia="ar-SA"/>
        </w:rPr>
        <w:t>ё</w:t>
      </w:r>
      <w:r w:rsidRPr="00AB4CFB">
        <w:rPr>
          <w:rFonts w:eastAsia="Arial" w:cs="Times New Roman"/>
          <w:color w:val="000000"/>
          <w:szCs w:val="28"/>
          <w:lang w:eastAsia="ar-SA"/>
        </w:rPr>
        <w:t>нных в крупном и особо крупном размерах (+14,2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>%), возмещ</w:t>
      </w:r>
      <w:r w:rsidR="00850CDE">
        <w:rPr>
          <w:rFonts w:eastAsia="Arial" w:cs="Times New Roman"/>
          <w:color w:val="000000"/>
          <w:szCs w:val="28"/>
          <w:lang w:eastAsia="ar-SA"/>
        </w:rPr>
        <w:t>ё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нный </w:t>
      </w:r>
      <w:r w:rsidRPr="00AB4CFB">
        <w:rPr>
          <w:rFonts w:eastAsia="Times New Roman" w:cs="Times New Roman"/>
          <w:bCs/>
          <w:color w:val="000000"/>
          <w:szCs w:val="28"/>
          <w:lang w:eastAsia="ar-SA"/>
        </w:rPr>
        <w:t>по ним ущерб составил 94,4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bCs/>
          <w:color w:val="000000"/>
          <w:szCs w:val="28"/>
          <w:lang w:eastAsia="ar-SA"/>
        </w:rPr>
        <w:t xml:space="preserve">%. </w:t>
      </w:r>
    </w:p>
    <w:p w:rsidR="00AB4CFB" w:rsidRPr="00AB4CFB" w:rsidRDefault="00AB4CFB" w:rsidP="00AB4CFB">
      <w:pPr>
        <w:widowControl w:val="0"/>
        <w:ind w:firstLine="709"/>
        <w:rPr>
          <w:rFonts w:eastAsia="Arial" w:cs="Times New Roman"/>
          <w:color w:val="000000"/>
          <w:szCs w:val="28"/>
          <w:lang w:eastAsia="ar-SA"/>
        </w:rPr>
      </w:pPr>
      <w:r w:rsidRPr="00AB4CFB">
        <w:rPr>
          <w:rFonts w:eastAsia="Arial" w:cs="Times New Roman"/>
          <w:color w:val="000000"/>
          <w:szCs w:val="28"/>
          <w:lang w:eastAsia="ru-RU"/>
        </w:rPr>
        <w:t xml:space="preserve">Продолжилась работа по документированию 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коррупционных преступлений </w:t>
      </w:r>
      <w:r w:rsidRPr="00AB4CFB">
        <w:rPr>
          <w:rFonts w:eastAsia="Arial" w:cs="Times New Roman"/>
          <w:iCs/>
          <w:color w:val="000000"/>
          <w:szCs w:val="28"/>
          <w:lang w:eastAsia="ar-SA"/>
        </w:rPr>
        <w:t>(17),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 в сфере </w:t>
      </w:r>
      <w:r w:rsidRPr="00AB4CFB">
        <w:rPr>
          <w:rFonts w:eastAsia="Arial" w:cs="Times New Roman"/>
          <w:color w:val="000000"/>
          <w:szCs w:val="28"/>
          <w:lang w:eastAsia="ru-RU"/>
        </w:rPr>
        <w:t>жилищно-коммунального хозяйства (2)</w:t>
      </w:r>
      <w:r w:rsidRPr="00AB4CFB">
        <w:rPr>
          <w:rFonts w:eastAsia="Arial" w:cs="Times New Roman"/>
          <w:color w:val="000000"/>
          <w:szCs w:val="28"/>
          <w:lang w:eastAsia="ar-SA"/>
        </w:rPr>
        <w:t>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Один из злободневных вопросов – противодействие киберпреступлениям, в связи с чем п</w:t>
      </w:r>
      <w:r w:rsidRPr="00AB4CFB">
        <w:rPr>
          <w:rFonts w:eastAsia="Times New Roman" w:cs="Times New Roman"/>
          <w:color w:val="000000"/>
          <w:szCs w:val="28"/>
        </w:rPr>
        <w:t>родолжае</w:t>
      </w:r>
      <w:r w:rsidR="00850CDE">
        <w:rPr>
          <w:rFonts w:eastAsia="Times New Roman" w:cs="Times New Roman"/>
          <w:color w:val="000000"/>
          <w:szCs w:val="28"/>
        </w:rPr>
        <w:t>тся</w:t>
      </w:r>
      <w:r w:rsidRPr="00AB4CFB">
        <w:rPr>
          <w:rFonts w:eastAsia="Times New Roman" w:cs="Times New Roman"/>
          <w:color w:val="000000"/>
          <w:szCs w:val="28"/>
        </w:rPr>
        <w:t xml:space="preserve"> наращива</w:t>
      </w:r>
      <w:r w:rsidR="00850CDE">
        <w:rPr>
          <w:rFonts w:eastAsia="Times New Roman" w:cs="Times New Roman"/>
          <w:color w:val="000000"/>
          <w:szCs w:val="28"/>
        </w:rPr>
        <w:t>ние</w:t>
      </w:r>
      <w:r w:rsidRPr="00AB4CFB">
        <w:rPr>
          <w:rFonts w:eastAsia="Times New Roman" w:cs="Times New Roman"/>
          <w:color w:val="000000"/>
          <w:szCs w:val="28"/>
        </w:rPr>
        <w:t xml:space="preserve"> численност</w:t>
      </w:r>
      <w:r w:rsidR="00850CDE">
        <w:rPr>
          <w:rFonts w:eastAsia="Times New Roman" w:cs="Times New Roman"/>
          <w:color w:val="000000"/>
          <w:szCs w:val="28"/>
        </w:rPr>
        <w:t>и</w:t>
      </w:r>
      <w:r w:rsidRPr="00AB4CFB">
        <w:rPr>
          <w:rFonts w:eastAsia="Times New Roman" w:cs="Times New Roman"/>
          <w:color w:val="000000"/>
          <w:szCs w:val="28"/>
        </w:rPr>
        <w:t xml:space="preserve"> специализированных подразделений, повыш</w:t>
      </w:r>
      <w:r w:rsidR="00850CDE">
        <w:rPr>
          <w:rFonts w:eastAsia="Times New Roman" w:cs="Times New Roman"/>
          <w:color w:val="000000"/>
          <w:szCs w:val="28"/>
        </w:rPr>
        <w:t>ение</w:t>
      </w:r>
      <w:r w:rsidRPr="00AB4CFB">
        <w:rPr>
          <w:rFonts w:eastAsia="Times New Roman" w:cs="Times New Roman"/>
          <w:color w:val="000000"/>
          <w:szCs w:val="28"/>
        </w:rPr>
        <w:t xml:space="preserve"> уровн</w:t>
      </w:r>
      <w:r w:rsidR="00850CDE">
        <w:rPr>
          <w:rFonts w:eastAsia="Times New Roman" w:cs="Times New Roman"/>
          <w:color w:val="000000"/>
          <w:szCs w:val="28"/>
        </w:rPr>
        <w:t>я</w:t>
      </w:r>
      <w:r w:rsidRPr="00AB4CFB">
        <w:rPr>
          <w:rFonts w:eastAsia="Times New Roman" w:cs="Times New Roman"/>
          <w:color w:val="000000"/>
          <w:szCs w:val="28"/>
        </w:rPr>
        <w:t xml:space="preserve"> специальной подготовки сотрудников, задействованных в этой работе.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</w:rPr>
      </w:pPr>
      <w:r w:rsidRPr="00AB4CFB">
        <w:rPr>
          <w:rFonts w:eastAsia="Times New Roman" w:cs="Times New Roman"/>
          <w:color w:val="000000"/>
          <w:szCs w:val="28"/>
        </w:rPr>
        <w:t>Значительные усилия сосредоточены на предупреждени</w:t>
      </w:r>
      <w:r w:rsidR="00850CDE">
        <w:rPr>
          <w:rFonts w:eastAsia="Times New Roman" w:cs="Times New Roman"/>
          <w:color w:val="000000"/>
          <w:szCs w:val="28"/>
        </w:rPr>
        <w:t>и</w:t>
      </w:r>
      <w:r w:rsidRPr="00AB4CFB">
        <w:rPr>
          <w:rFonts w:eastAsia="Times New Roman" w:cs="Times New Roman"/>
          <w:color w:val="000000"/>
          <w:szCs w:val="28"/>
        </w:rPr>
        <w:t xml:space="preserve"> IT-хищений. В этих целях проводилась масштабная профилактическая работа, к которой привлекались органы власти, социальные службы, средства массовой информации, общественники и сотрудники банковской сферы.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ar-SA"/>
        </w:rPr>
      </w:pPr>
      <w:r w:rsidRPr="00AB4CFB">
        <w:rPr>
          <w:rFonts w:eastAsia="Arial" w:cs="Times New Roman"/>
          <w:color w:val="000000"/>
          <w:szCs w:val="28"/>
          <w:shd w:val="clear" w:color="auto" w:fill="FFFFFF"/>
          <w:lang w:eastAsia="ar-SA"/>
        </w:rPr>
        <w:t xml:space="preserve">Однако принятыми мерами не удалось сократить количество </w:t>
      </w:r>
      <w:r w:rsidRPr="00AB4CFB">
        <w:rPr>
          <w:rFonts w:eastAsia="Times New Roman" w:cs="Times New Roman"/>
          <w:bCs/>
          <w:color w:val="000000"/>
          <w:szCs w:val="28"/>
          <w:lang w:eastAsia="ar-SA"/>
        </w:rPr>
        <w:t>преступлений данной категории (+59,8</w:t>
      </w:r>
      <w:r w:rsidR="00850CDE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bCs/>
          <w:color w:val="000000"/>
          <w:szCs w:val="28"/>
          <w:lang w:eastAsia="ar-SA"/>
        </w:rPr>
        <w:t>%), у</w:t>
      </w:r>
      <w:r w:rsidRPr="00AB4CFB">
        <w:rPr>
          <w:rFonts w:eastAsia="Arial" w:cs="Times New Roman"/>
          <w:color w:val="000000"/>
          <w:szCs w:val="28"/>
          <w:lang w:eastAsia="ar-SA"/>
        </w:rPr>
        <w:t>щерб, причин</w:t>
      </w:r>
      <w:r w:rsidR="00850CDE">
        <w:rPr>
          <w:rFonts w:eastAsia="Arial" w:cs="Times New Roman"/>
          <w:color w:val="000000"/>
          <w:szCs w:val="28"/>
          <w:lang w:eastAsia="ar-SA"/>
        </w:rPr>
        <w:t>ё</w:t>
      </w:r>
      <w:r w:rsidRPr="00AB4CFB">
        <w:rPr>
          <w:rFonts w:eastAsia="Arial" w:cs="Times New Roman"/>
          <w:color w:val="000000"/>
          <w:szCs w:val="28"/>
          <w:lang w:eastAsia="ar-SA"/>
        </w:rPr>
        <w:t>нный дистанционными преступлениями</w:t>
      </w:r>
      <w:r w:rsidR="00850CDE">
        <w:rPr>
          <w:rFonts w:eastAsia="Arial" w:cs="Times New Roman"/>
          <w:color w:val="000000"/>
          <w:szCs w:val="28"/>
          <w:lang w:eastAsia="ar-SA"/>
        </w:rPr>
        <w:t xml:space="preserve">, </w:t>
      </w:r>
      <w:r w:rsidRPr="00AB4CFB">
        <w:rPr>
          <w:rFonts w:eastAsia="Arial" w:cs="Times New Roman"/>
          <w:color w:val="000000"/>
          <w:szCs w:val="28"/>
          <w:lang w:eastAsia="ar-SA"/>
        </w:rPr>
        <w:t>по</w:t>
      </w:r>
      <w:r w:rsidR="00850CDE">
        <w:rPr>
          <w:rFonts w:eastAsia="Arial" w:cs="Times New Roman"/>
          <w:color w:val="000000"/>
          <w:szCs w:val="28"/>
          <w:lang w:eastAsia="ar-SA"/>
        </w:rPr>
        <w:t>-</w:t>
      </w:r>
      <w:r w:rsidRPr="00AB4CFB">
        <w:rPr>
          <w:rFonts w:eastAsia="Arial" w:cs="Times New Roman"/>
          <w:color w:val="000000"/>
          <w:szCs w:val="28"/>
          <w:lang w:eastAsia="ar-SA"/>
        </w:rPr>
        <w:t>прежнему оста</w:t>
      </w:r>
      <w:r w:rsidR="00582E29">
        <w:rPr>
          <w:rFonts w:eastAsia="Arial" w:cs="Times New Roman"/>
          <w:color w:val="000000"/>
          <w:szCs w:val="28"/>
          <w:lang w:eastAsia="ar-SA"/>
        </w:rPr>
        <w:t>ё</w:t>
      </w:r>
      <w:r w:rsidRPr="00AB4CFB">
        <w:rPr>
          <w:rFonts w:eastAsia="Arial" w:cs="Times New Roman"/>
          <w:color w:val="000000"/>
          <w:szCs w:val="28"/>
          <w:lang w:eastAsia="ar-SA"/>
        </w:rPr>
        <w:t>тся достаточно значительным и составляет свыше 8</w:t>
      </w:r>
      <w:r w:rsidRPr="00AB4CFB">
        <w:rPr>
          <w:rFonts w:eastAsia="Calibri" w:cs="Times New Roman"/>
          <w:color w:val="000000"/>
          <w:szCs w:val="28"/>
        </w:rPr>
        <w:t>80 миллионов рублей.</w:t>
      </w:r>
      <w:r w:rsidRPr="00AB4CFB">
        <w:rPr>
          <w:rFonts w:eastAsia="Calibri" w:cs="Times New Roman"/>
          <w:color w:val="FF0000"/>
          <w:szCs w:val="28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ar-SA"/>
        </w:rPr>
      </w:pPr>
      <w:r w:rsidRPr="00AB4CFB">
        <w:rPr>
          <w:rFonts w:eastAsia="Calibri" w:cs="Times New Roman"/>
          <w:color w:val="000000"/>
          <w:szCs w:val="28"/>
        </w:rPr>
        <w:t xml:space="preserve">Справочно: </w:t>
      </w:r>
      <w:r w:rsidR="00582E29">
        <w:rPr>
          <w:rFonts w:eastAsia="Calibri" w:cs="Times New Roman"/>
          <w:color w:val="000000"/>
          <w:szCs w:val="28"/>
        </w:rPr>
        <w:t>в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 структуре IТ-преступлений преобладают мошенничества 46,1</w:t>
      </w:r>
      <w:r w:rsidR="00582E29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% (1</w:t>
      </w:r>
      <w:r w:rsidR="00582E29">
        <w:rPr>
          <w:rFonts w:eastAsia="Times New Roman" w:cs="Times New Roman"/>
          <w:color w:val="000000"/>
          <w:szCs w:val="28"/>
          <w:lang w:eastAsia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439), кражи 15,6</w:t>
      </w:r>
      <w:r w:rsidR="00582E29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% (489) и </w:t>
      </w:r>
      <w:r w:rsidR="001C0A81">
        <w:rPr>
          <w:rFonts w:eastAsia="Times New Roman" w:cs="Times New Roman"/>
          <w:color w:val="000000"/>
          <w:szCs w:val="28"/>
          <w:lang w:eastAsia="ru-RU"/>
        </w:rPr>
        <w:t xml:space="preserve">преступления </w:t>
      </w:r>
      <w:r w:rsidRPr="00AB4CFB">
        <w:rPr>
          <w:rFonts w:eastAsia="Times New Roman" w:cs="Times New Roman"/>
          <w:color w:val="000000"/>
          <w:szCs w:val="28"/>
          <w:lang w:eastAsia="ru-RU"/>
        </w:rPr>
        <w:t>в сфере незаконного оборота наркотиков 7,3</w:t>
      </w:r>
      <w:r w:rsidR="00582E29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ru-RU"/>
        </w:rPr>
        <w:t>% (229).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Arial" w:cs="Times New Roman"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</w:rPr>
        <w:t>Ещ</w:t>
      </w:r>
      <w:r w:rsidR="00582E29">
        <w:rPr>
          <w:rFonts w:eastAsia="Times New Roman" w:cs="Times New Roman"/>
          <w:color w:val="000000"/>
          <w:szCs w:val="28"/>
        </w:rPr>
        <w:t>ё</w:t>
      </w:r>
      <w:r w:rsidRPr="00AB4CFB">
        <w:rPr>
          <w:rFonts w:eastAsia="Times New Roman" w:cs="Times New Roman"/>
          <w:color w:val="000000"/>
          <w:szCs w:val="28"/>
        </w:rPr>
        <w:t xml:space="preserve"> одно важное направление – реализация государственной антинаркотической политики. </w:t>
      </w:r>
      <w:r w:rsidR="00582E29">
        <w:rPr>
          <w:rFonts w:eastAsia="Times New Roman" w:cs="Times New Roman"/>
          <w:color w:val="000000"/>
          <w:szCs w:val="28"/>
        </w:rPr>
        <w:t xml:space="preserve"> </w:t>
      </w:r>
    </w:p>
    <w:p w:rsidR="00AB4CFB" w:rsidRPr="00AB4CFB" w:rsidRDefault="00AB4CFB" w:rsidP="00AB4CFB">
      <w:pPr>
        <w:widowControl w:val="0"/>
        <w:tabs>
          <w:tab w:val="left" w:pos="709"/>
        </w:tabs>
        <w:ind w:firstLine="709"/>
        <w:rPr>
          <w:rFonts w:eastAsia="Times New Roman" w:cs="Times New Roman"/>
          <w:color w:val="000000"/>
          <w:szCs w:val="28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Задокументировано 583 наркопреступления, и</w:t>
      </w:r>
      <w:r w:rsidRPr="00AB4CFB">
        <w:rPr>
          <w:rFonts w:eastAsia="Times New Roman" w:cs="Times New Roman"/>
          <w:color w:val="000000"/>
          <w:szCs w:val="28"/>
        </w:rPr>
        <w:t xml:space="preserve">з незаконного </w:t>
      </w:r>
      <w:r w:rsidR="00582E29">
        <w:rPr>
          <w:rFonts w:eastAsia="Times New Roman" w:cs="Times New Roman"/>
          <w:color w:val="000000"/>
          <w:szCs w:val="28"/>
        </w:rPr>
        <w:br/>
      </w:r>
      <w:r w:rsidRPr="00AB4CFB">
        <w:rPr>
          <w:rFonts w:eastAsia="Times New Roman" w:cs="Times New Roman"/>
          <w:color w:val="000000"/>
          <w:szCs w:val="28"/>
        </w:rPr>
        <w:t>оборота изъято свыше 7 кг запрещ</w:t>
      </w:r>
      <w:r w:rsidR="00582E29">
        <w:rPr>
          <w:rFonts w:eastAsia="Times New Roman" w:cs="Times New Roman"/>
          <w:color w:val="000000"/>
          <w:szCs w:val="28"/>
        </w:rPr>
        <w:t>ё</w:t>
      </w:r>
      <w:r w:rsidRPr="00AB4CFB">
        <w:rPr>
          <w:rFonts w:eastAsia="Times New Roman" w:cs="Times New Roman"/>
          <w:color w:val="000000"/>
          <w:szCs w:val="28"/>
        </w:rPr>
        <w:t xml:space="preserve">нных веществ. Задержано более </w:t>
      </w:r>
      <w:r w:rsidR="00BC0E01">
        <w:rPr>
          <w:rFonts w:eastAsia="Times New Roman" w:cs="Times New Roman"/>
          <w:color w:val="000000"/>
          <w:szCs w:val="28"/>
        </w:rPr>
        <w:br/>
      </w:r>
      <w:r w:rsidR="00582E29">
        <w:rPr>
          <w:rFonts w:eastAsia="Times New Roman" w:cs="Times New Roman"/>
          <w:color w:val="000000"/>
          <w:szCs w:val="28"/>
        </w:rPr>
        <w:t>80</w:t>
      </w:r>
      <w:r w:rsidRPr="00AB4CFB">
        <w:rPr>
          <w:rFonts w:eastAsia="Times New Roman" w:cs="Times New Roman"/>
          <w:color w:val="000000"/>
          <w:szCs w:val="28"/>
        </w:rPr>
        <w:t xml:space="preserve"> наркосбытчиков (+3,4</w:t>
      </w:r>
      <w:r w:rsidR="00582E29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</w:rPr>
        <w:t>%).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Последовательно проводилась работа по выявлению наркопритонов (1) </w:t>
      </w:r>
      <w:r w:rsidRPr="00AB4CFB">
        <w:rPr>
          <w:rFonts w:eastAsia="Times New Roman" w:cs="Times New Roman"/>
          <w:color w:val="000000"/>
          <w:szCs w:val="28"/>
          <w:lang w:eastAsia="ru-RU"/>
        </w:rPr>
        <w:br/>
        <w:t>и фактов склонения к потреблению наркотических средств (1).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iCs/>
          <w:color w:val="000000"/>
          <w:szCs w:val="28"/>
          <w:lang w:eastAsia="ar-SA"/>
        </w:rPr>
        <w:lastRenderedPageBreak/>
        <w:t>Благодаря профилактическим мерам, в том числе межведомственного характера, не допущен рост смертности от потребления наркотиков (-39,5</w:t>
      </w:r>
      <w:r w:rsidR="00582E29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bCs/>
          <w:iCs/>
          <w:color w:val="000000"/>
          <w:szCs w:val="28"/>
          <w:lang w:eastAsia="ar-SA"/>
        </w:rPr>
        <w:t>%).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В контексте профилактики большое </w:t>
      </w:r>
      <w:r w:rsidR="00BC0E01">
        <w:rPr>
          <w:rFonts w:eastAsia="Times New Roman" w:cs="Times New Roman"/>
          <w:color w:val="000000"/>
          <w:szCs w:val="28"/>
          <w:lang w:eastAsia="ar-SA"/>
        </w:rPr>
        <w:t>внимание уделяется</w:t>
      </w: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 снижению рецидивной преступности. Мерами административного надзора было охвачено 228 человек, освободившихся из мест лишения свободы.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  <w:lang w:eastAsia="ar-SA"/>
        </w:rPr>
        <w:t>За невыполнение возложенных обязанностей и ограничений возбуждено более 1</w:t>
      </w:r>
      <w:r w:rsidR="00BC0E01">
        <w:rPr>
          <w:rFonts w:eastAsia="Times New Roman" w:cs="Times New Roman"/>
          <w:color w:val="000000"/>
          <w:szCs w:val="28"/>
          <w:lang w:eastAsia="ar-SA"/>
        </w:rPr>
        <w:t> </w:t>
      </w:r>
      <w:r w:rsidRPr="00AB4CFB">
        <w:rPr>
          <w:rFonts w:eastAsia="Times New Roman" w:cs="Times New Roman"/>
          <w:color w:val="000000"/>
          <w:szCs w:val="28"/>
          <w:lang w:eastAsia="ar-SA"/>
        </w:rPr>
        <w:t>100</w:t>
      </w:r>
      <w:r w:rsidR="00BC0E01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административных производств и 27 уголовных дел.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ar-SA"/>
        </w:rPr>
      </w:pP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Общим итогом комплекса мероприятий, в </w:t>
      </w:r>
      <w:r w:rsidR="00BC0E01">
        <w:rPr>
          <w:rFonts w:eastAsia="Times New Roman" w:cs="Times New Roman"/>
          <w:color w:val="000000"/>
          <w:szCs w:val="28"/>
          <w:lang w:eastAsia="ar-SA"/>
        </w:rPr>
        <w:t>том числе</w:t>
      </w: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 провед</w:t>
      </w:r>
      <w:r w:rsidR="00BC0E01">
        <w:rPr>
          <w:rFonts w:eastAsia="Times New Roman" w:cs="Times New Roman"/>
          <w:color w:val="000000"/>
          <w:szCs w:val="28"/>
          <w:lang w:eastAsia="ar-SA"/>
        </w:rPr>
        <w:t>ё</w:t>
      </w:r>
      <w:r w:rsidRPr="00AB4CFB">
        <w:rPr>
          <w:rFonts w:eastAsia="Times New Roman" w:cs="Times New Roman"/>
          <w:color w:val="000000"/>
          <w:szCs w:val="28"/>
          <w:lang w:eastAsia="ar-SA"/>
        </w:rPr>
        <w:t>нных совместно со службой исполнения наказания, стало сокращение числа ранее судимых, совершивших криминальные посягательства (-19</w:t>
      </w:r>
      <w:r w:rsidR="00BC0E01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Times New Roman" w:cs="Times New Roman"/>
          <w:color w:val="000000"/>
          <w:szCs w:val="28"/>
          <w:lang w:eastAsia="ar-SA"/>
        </w:rPr>
        <w:t>%, 1</w:t>
      </w:r>
      <w:r w:rsidR="009F1B98">
        <w:rPr>
          <w:rFonts w:eastAsia="Times New Roman" w:cs="Times New Roman"/>
          <w:color w:val="000000"/>
          <w:szCs w:val="28"/>
          <w:lang w:eastAsia="ar-SA"/>
        </w:rPr>
        <w:t> </w:t>
      </w: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082).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Вопросы предупреждения правонарушений в 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подростковой среде</w:t>
      </w: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r w:rsidRPr="00AB4CFB">
        <w:rPr>
          <w:rFonts w:eastAsia="Times New Roman" w:cs="Times New Roman"/>
          <w:color w:val="000000"/>
          <w:szCs w:val="28"/>
          <w:lang w:eastAsia="ru-RU"/>
        </w:rPr>
        <w:t>решались</w:t>
      </w:r>
      <w:r w:rsidRPr="00AB4CFB">
        <w:rPr>
          <w:rFonts w:eastAsia="Times New Roman" w:cs="Times New Roman"/>
          <w:color w:val="000000"/>
          <w:szCs w:val="28"/>
          <w:lang w:eastAsia="ar-SA"/>
        </w:rPr>
        <w:t xml:space="preserve"> во взаимодействии с заинтересованными субъектами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BC0E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В рамках превентивных мер пресечено свыше 1</w:t>
      </w:r>
      <w:r w:rsidR="00BC0E01">
        <w:rPr>
          <w:rFonts w:eastAsia="Times New Roman" w:cs="Times New Roman"/>
          <w:bCs/>
          <w:color w:val="000000"/>
          <w:szCs w:val="28"/>
          <w:lang w:eastAsia="ru-RU"/>
        </w:rPr>
        <w:t> 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400</w:t>
      </w:r>
      <w:r w:rsidR="00BC0E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>административных правонарушений, поставлено на уч</w:t>
      </w:r>
      <w:r w:rsidR="00BC0E01">
        <w:rPr>
          <w:rFonts w:eastAsia="Times New Roman" w:cs="Times New Roman"/>
          <w:bCs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bCs/>
          <w:color w:val="000000"/>
          <w:szCs w:val="28"/>
          <w:lang w:eastAsia="ru-RU"/>
        </w:rPr>
        <w:t xml:space="preserve">т 118 неблагополучных родителей. </w:t>
      </w:r>
    </w:p>
    <w:p w:rsidR="00AB4CFB" w:rsidRPr="00AB4CFB" w:rsidRDefault="00AB4CFB" w:rsidP="00AB4CFB">
      <w:pPr>
        <w:widowControl w:val="0"/>
        <w:ind w:firstLine="709"/>
        <w:rPr>
          <w:rFonts w:eastAsia="Arial" w:cs="Times New Roman"/>
          <w:color w:val="FF0000"/>
          <w:szCs w:val="28"/>
          <w:lang w:eastAsia="ar-SA"/>
        </w:rPr>
      </w:pPr>
      <w:r w:rsidRPr="00AB4CFB">
        <w:rPr>
          <w:rFonts w:eastAsia="Arial" w:cs="Times New Roman"/>
          <w:color w:val="000000"/>
          <w:szCs w:val="28"/>
          <w:lang w:eastAsia="ar-SA"/>
        </w:rPr>
        <w:t>Совместный межведомственный подход оказался недостаточным. Уровень подростковой преступности остался на уровне прошлого года (42), при этом число лиц</w:t>
      </w:r>
      <w:r w:rsidR="00BC0E01">
        <w:rPr>
          <w:rFonts w:eastAsia="Arial" w:cs="Times New Roman"/>
          <w:color w:val="000000"/>
          <w:szCs w:val="28"/>
          <w:lang w:eastAsia="ar-SA"/>
        </w:rPr>
        <w:t>,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 совершивших противоправные деяния</w:t>
      </w:r>
      <w:r w:rsidR="00BC0E01">
        <w:rPr>
          <w:rFonts w:eastAsia="Arial" w:cs="Times New Roman"/>
          <w:color w:val="000000"/>
          <w:szCs w:val="28"/>
          <w:lang w:eastAsia="ar-SA"/>
        </w:rPr>
        <w:t>,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 возросло (+11,1</w:t>
      </w:r>
      <w:r w:rsidR="00BC0E01">
        <w:rPr>
          <w:rFonts w:eastAsia="Times New Roman" w:cs="Times New Roman"/>
          <w:iCs/>
          <w:color w:val="000000"/>
          <w:szCs w:val="28"/>
          <w:lang w:bidi="ru-RU"/>
        </w:rPr>
        <w:t> 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%; 40). </w:t>
      </w:r>
      <w:r w:rsidRPr="00AB4CFB">
        <w:rPr>
          <w:rFonts w:eastAsia="Arial" w:cs="Times New Roman"/>
          <w:color w:val="FF0000"/>
          <w:szCs w:val="28"/>
          <w:lang w:eastAsia="ar-SA"/>
        </w:rPr>
        <w:t xml:space="preserve"> </w:t>
      </w:r>
      <w:r w:rsidR="00BC0E01">
        <w:rPr>
          <w:rFonts w:eastAsia="Arial" w:cs="Times New Roman"/>
          <w:color w:val="FF0000"/>
          <w:szCs w:val="28"/>
          <w:lang w:eastAsia="ar-SA"/>
        </w:rPr>
        <w:t xml:space="preserve"> </w:t>
      </w:r>
    </w:p>
    <w:p w:rsidR="00AB4CFB" w:rsidRPr="00AB4CFB" w:rsidRDefault="00AB4CFB" w:rsidP="00AB4CFB">
      <w:pPr>
        <w:widowControl w:val="0"/>
        <w:ind w:firstLine="709"/>
        <w:rPr>
          <w:rFonts w:eastAsia="Arial Unicode MS" w:cs="Times New Roman"/>
          <w:color w:val="000000"/>
          <w:kern w:val="2"/>
          <w:szCs w:val="28"/>
          <w:lang w:eastAsia="ru-RU" w:bidi="ru-RU"/>
        </w:rPr>
      </w:pPr>
      <w:r w:rsidRPr="00AB4CFB">
        <w:rPr>
          <w:rFonts w:eastAsia="Arial" w:cs="Times New Roman"/>
          <w:color w:val="000000"/>
          <w:szCs w:val="28"/>
          <w:lang w:eastAsia="ar-SA"/>
        </w:rPr>
        <w:t xml:space="preserve">Продолжена работа по исполнению законодательства в сфере пресечения реализации спиртосодержащей продукции несовершеннолетним. </w:t>
      </w:r>
    </w:p>
    <w:p w:rsidR="00AB4CFB" w:rsidRPr="00AB4CFB" w:rsidRDefault="00AB4CFB" w:rsidP="00AB4CFB">
      <w:pPr>
        <w:widowControl w:val="0"/>
        <w:ind w:firstLine="709"/>
        <w:rPr>
          <w:rFonts w:eastAsia="Arial Unicode MS" w:cs="Times New Roman"/>
          <w:color w:val="000000"/>
          <w:kern w:val="2"/>
          <w:szCs w:val="28"/>
          <w:lang w:eastAsia="ru-RU" w:bidi="ru-RU"/>
        </w:rPr>
      </w:pPr>
      <w:r w:rsidRPr="00AB4CFB">
        <w:rPr>
          <w:rFonts w:eastAsia="Arial" w:cs="Times New Roman"/>
          <w:color w:val="000000"/>
          <w:szCs w:val="28"/>
          <w:lang w:eastAsia="ar-SA"/>
        </w:rPr>
        <w:t xml:space="preserve">Справочно: </w:t>
      </w:r>
      <w:r w:rsidR="00BC0E01">
        <w:rPr>
          <w:rFonts w:eastAsia="Arial" w:cs="Times New Roman"/>
          <w:color w:val="000000"/>
          <w:szCs w:val="28"/>
          <w:lang w:eastAsia="ar-SA"/>
        </w:rPr>
        <w:t>з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а розничную продажу </w:t>
      </w:r>
      <w:r w:rsidRPr="00AB4CFB">
        <w:rPr>
          <w:rFonts w:eastAsia="Arial Unicode MS" w:cs="Times New Roman"/>
          <w:color w:val="000000"/>
          <w:kern w:val="2"/>
          <w:szCs w:val="28"/>
          <w:lang w:eastAsia="ru-RU" w:bidi="ru-RU"/>
        </w:rPr>
        <w:t xml:space="preserve">несовершеннолетним алкогольной продукции составлено 94 </w:t>
      </w:r>
      <w:r w:rsidRPr="00AB4CFB">
        <w:rPr>
          <w:rFonts w:eastAsia="Arial" w:cs="Times New Roman"/>
          <w:color w:val="000000"/>
          <w:szCs w:val="28"/>
          <w:lang w:eastAsia="ar-SA"/>
        </w:rPr>
        <w:t xml:space="preserve">административных протокола, </w:t>
      </w:r>
      <w:r w:rsidRPr="00AB4CFB">
        <w:rPr>
          <w:rFonts w:eastAsia="Arial Unicode MS" w:cs="Times New Roman"/>
          <w:color w:val="000000"/>
          <w:kern w:val="2"/>
          <w:szCs w:val="28"/>
          <w:lang w:eastAsia="ru-RU" w:bidi="ru-RU"/>
        </w:rPr>
        <w:t xml:space="preserve">возбуждено </w:t>
      </w:r>
      <w:r w:rsidRPr="00AB4CFB">
        <w:rPr>
          <w:rFonts w:eastAsia="Arial Unicode MS" w:cs="Times New Roman"/>
          <w:color w:val="000000"/>
          <w:kern w:val="2"/>
          <w:szCs w:val="28"/>
          <w:lang w:eastAsia="ru-RU" w:bidi="ru-RU"/>
        </w:rPr>
        <w:br/>
        <w:t xml:space="preserve">11 уголовных дел по признакам ст. 151.1 УК РФ. 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В целом оперативная обстановка на территории города Сургута оста</w:t>
      </w:r>
      <w:r w:rsidR="00BC0E01">
        <w:rPr>
          <w:rFonts w:eastAsia="Times New Roman" w:cs="Times New Roman"/>
          <w:bCs/>
          <w:color w:val="000000"/>
          <w:szCs w:val="28"/>
          <w:lang w:eastAsia="ru-RU" w:bidi="ru-RU"/>
        </w:rPr>
        <w:t>ё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>тся стабильной и контролируемой.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Приоритетными направлениями оперативно-служебной деятельности </w:t>
      </w:r>
      <w:r w:rsidRPr="00AB4CFB">
        <w:rPr>
          <w:rFonts w:eastAsia="Times New Roman" w:cs="Times New Roman"/>
          <w:bCs/>
          <w:color w:val="000000"/>
          <w:szCs w:val="28"/>
          <w:lang w:eastAsia="ru-RU" w:bidi="ru-RU"/>
        </w:rPr>
        <w:br/>
        <w:t>в 2025 году остаются:</w:t>
      </w:r>
    </w:p>
    <w:p w:rsidR="00AB4CFB" w:rsidRPr="00AB4CFB" w:rsidRDefault="00AB4CFB" w:rsidP="00AB4CFB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повышение эффективности противодействия преступным посягательствам в сфере информационно-телекоммуникационных технологий и компьютерной информации, жилищно-коммунального хозяйства, налогооблажения</w:t>
      </w:r>
      <w:r w:rsidR="00BC0E01">
        <w:rPr>
          <w:rFonts w:eastAsia="Times New Roman" w:cs="Times New Roman"/>
          <w:color w:val="000000"/>
          <w:szCs w:val="28"/>
          <w:lang w:eastAsia="ru-RU"/>
        </w:rPr>
        <w:t>;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противодействие экстремистским проявлениям на национальной </w:t>
      </w:r>
      <w:r w:rsidRPr="00AB4CFB">
        <w:rPr>
          <w:rFonts w:eastAsia="Times New Roman" w:cs="Times New Roman"/>
          <w:color w:val="000000"/>
          <w:szCs w:val="28"/>
          <w:lang w:eastAsia="ru-RU"/>
        </w:rPr>
        <w:br/>
        <w:t xml:space="preserve">и религиозной почве;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усиление контроля за миграционными потоками;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перекрытие каналов распространения наркотиков;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борьба с незаконным оборотом оружия, боеприпасов, взрывчатых веществ;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предупреждение и пресечение хищений и нецелевого использования государственных средств, незаконной деятельности в сфере производства </w:t>
      </w:r>
      <w:r w:rsidRPr="00AB4CFB">
        <w:rPr>
          <w:rFonts w:eastAsia="Times New Roman" w:cs="Times New Roman"/>
          <w:color w:val="000000"/>
          <w:szCs w:val="28"/>
          <w:lang w:eastAsia="ru-RU"/>
        </w:rPr>
        <w:br/>
        <w:t xml:space="preserve">и оборота алкогольной и табачной продукции;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>противодействие коррупции;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повышение уровня охраны общественного порядка и обеспечения общественной безопасности; </w:t>
      </w:r>
    </w:p>
    <w:p w:rsidR="00BC0E01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продолжение совместной профилактической работы с лицами, </w:t>
      </w:r>
      <w:r w:rsidRPr="00AB4CFB">
        <w:rPr>
          <w:rFonts w:eastAsia="Times New Roman" w:cs="Times New Roman"/>
          <w:color w:val="000000"/>
          <w:szCs w:val="28"/>
          <w:lang w:eastAsia="ru-RU"/>
        </w:rPr>
        <w:lastRenderedPageBreak/>
        <w:t>состоящими на профилактических уч</w:t>
      </w:r>
      <w:r w:rsidR="00BC0E01">
        <w:rPr>
          <w:rFonts w:eastAsia="Times New Roman" w:cs="Times New Roman"/>
          <w:color w:val="000000"/>
          <w:szCs w:val="28"/>
          <w:lang w:eastAsia="ru-RU"/>
        </w:rPr>
        <w:t>ё</w:t>
      </w:r>
      <w:r w:rsidRPr="00AB4CFB">
        <w:rPr>
          <w:rFonts w:eastAsia="Times New Roman" w:cs="Times New Roman"/>
          <w:color w:val="000000"/>
          <w:szCs w:val="28"/>
          <w:lang w:eastAsia="ru-RU"/>
        </w:rPr>
        <w:t xml:space="preserve">тах </w:t>
      </w:r>
      <w:r w:rsidR="00BC0E01">
        <w:rPr>
          <w:rFonts w:eastAsia="Times New Roman" w:cs="Times New Roman"/>
          <w:color w:val="000000"/>
          <w:szCs w:val="28"/>
          <w:lang w:eastAsia="ru-RU"/>
        </w:rPr>
        <w:t>Управления</w:t>
      </w:r>
      <w:r w:rsidRPr="00AB4CFB">
        <w:rPr>
          <w:rFonts w:eastAsia="Times New Roman" w:cs="Times New Roman"/>
          <w:color w:val="000000"/>
          <w:szCs w:val="28"/>
          <w:lang w:eastAsia="ru-RU"/>
        </w:rPr>
        <w:t>;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Arial Unicode MS" w:cs="Times New Roman"/>
          <w:color w:val="000000"/>
          <w:szCs w:val="28"/>
          <w:lang w:eastAsia="ru-RU" w:bidi="ru-RU"/>
        </w:rPr>
        <w:t>профилактика подростковой преступности;</w:t>
      </w:r>
    </w:p>
    <w:p w:rsidR="00BC0E01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повышение качества и доступности предоставления государственных услуг; 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4CFB">
        <w:rPr>
          <w:rFonts w:eastAsia="Arial Unicode MS" w:cs="Times New Roman"/>
          <w:color w:val="000000"/>
          <w:szCs w:val="28"/>
          <w:lang w:eastAsia="ru-RU" w:bidi="ru-RU"/>
        </w:rPr>
        <w:t>безопасност</w:t>
      </w:r>
      <w:r w:rsidR="00BC0E01">
        <w:rPr>
          <w:rFonts w:eastAsia="Arial Unicode MS" w:cs="Times New Roman"/>
          <w:color w:val="000000"/>
          <w:szCs w:val="28"/>
          <w:lang w:eastAsia="ru-RU" w:bidi="ru-RU"/>
        </w:rPr>
        <w:t>ь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 дорожного движения.</w:t>
      </w:r>
    </w:p>
    <w:p w:rsidR="00AB4CFB" w:rsidRPr="00AB4CFB" w:rsidRDefault="00AB4CFB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 w:rsidRPr="00AB4CFB">
        <w:rPr>
          <w:rFonts w:eastAsia="Arial Unicode MS" w:cs="Times New Roman"/>
          <w:color w:val="000000"/>
          <w:szCs w:val="28"/>
          <w:lang w:eastAsia="ru-RU" w:bidi="ru-RU"/>
        </w:rPr>
        <w:t>В целом</w:t>
      </w:r>
      <w:r w:rsidR="00BC0E01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принятые Управлением меры позволили обеспечить контроль за стабильностью криминогенной обстановки в городе. Личный состав Управления готов к выполнению поставленных задач по защите прав граждан от преступных посягательств. </w:t>
      </w:r>
    </w:p>
    <w:p w:rsidR="00AB4CFB" w:rsidRPr="00AB4CFB" w:rsidRDefault="009F1B98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Серьё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зную помощь в организации взаимодействия с населением 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br/>
        <w:t xml:space="preserve">и поддержание общественного порядка оказывают члены добровольной народной дружины города. </w:t>
      </w:r>
      <w:r>
        <w:rPr>
          <w:rFonts w:eastAsia="Arial Unicode MS" w:cs="Times New Roman"/>
          <w:color w:val="000000"/>
          <w:szCs w:val="28"/>
          <w:lang w:eastAsia="ru-RU" w:bidi="ru-RU"/>
        </w:rPr>
        <w:t>Есть надежда, что и в дальнейшем будет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 делать</w:t>
      </w:r>
      <w:r>
        <w:rPr>
          <w:rFonts w:eastAsia="Arial Unicode MS" w:cs="Times New Roman"/>
          <w:color w:val="000000"/>
          <w:szCs w:val="28"/>
          <w:lang w:eastAsia="ru-RU" w:bidi="ru-RU"/>
        </w:rPr>
        <w:t>ся всё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 возможное для укрепления данного сотрудничества, которое в конечном итоге способствует увеличению уровня доверия населения к органам внутренних дел.</w:t>
      </w:r>
    </w:p>
    <w:p w:rsidR="00AB4CFB" w:rsidRPr="00AB4CFB" w:rsidRDefault="009F1B98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 xml:space="preserve">В настоящее время </w:t>
      </w:r>
      <w:r w:rsidR="00720CDA">
        <w:rPr>
          <w:rFonts w:eastAsia="Arial Unicode MS" w:cs="Times New Roman"/>
          <w:color w:val="000000"/>
          <w:szCs w:val="28"/>
          <w:lang w:eastAsia="ru-RU" w:bidi="ru-RU"/>
        </w:rPr>
        <w:t xml:space="preserve">в 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городе </w:t>
      </w:r>
      <w:r w:rsidR="00720CDA">
        <w:rPr>
          <w:rFonts w:eastAsia="Arial Unicode MS" w:cs="Times New Roman"/>
          <w:color w:val="000000"/>
          <w:szCs w:val="28"/>
          <w:lang w:eastAsia="ru-RU" w:bidi="ru-RU"/>
        </w:rPr>
        <w:t xml:space="preserve">Сургуте 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>активно вед</w:t>
      </w:r>
      <w:r w:rsidR="00ED33D3">
        <w:rPr>
          <w:rFonts w:eastAsia="Arial Unicode MS" w:cs="Times New Roman"/>
          <w:color w:val="000000"/>
          <w:szCs w:val="28"/>
          <w:lang w:eastAsia="ru-RU" w:bidi="ru-RU"/>
        </w:rPr>
        <w:t>ё</w:t>
      </w:r>
      <w:r>
        <w:rPr>
          <w:rFonts w:eastAsia="Arial Unicode MS" w:cs="Times New Roman"/>
          <w:color w:val="000000"/>
          <w:szCs w:val="28"/>
          <w:lang w:eastAsia="ru-RU" w:bidi="ru-RU"/>
        </w:rPr>
        <w:t>тся строительство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>, население планомерно увеличивается. Личный состав Управления ориентирован на обеспечение безопасного и комфортного проживания граждан в городе.</w:t>
      </w:r>
    </w:p>
    <w:p w:rsidR="00AB4CFB" w:rsidRPr="00AB4CFB" w:rsidRDefault="00ED33D3" w:rsidP="00AB4CFB">
      <w:pPr>
        <w:widowControl w:val="0"/>
        <w:pBdr>
          <w:bottom w:val="single" w:sz="4" w:space="31" w:color="FFFFFF"/>
        </w:pBdr>
        <w:tabs>
          <w:tab w:val="left" w:pos="9781"/>
        </w:tabs>
        <w:ind w:firstLine="709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 xml:space="preserve">Важно 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>отметить, что повышение уровня безопасности в городе, противодействие преступности, поддержание надлежащего общественного порядка не могут быть решены только силами правоохранительных структур</w:t>
      </w:r>
      <w:r>
        <w:rPr>
          <w:rFonts w:eastAsia="Arial Unicode MS" w:cs="Times New Roman"/>
          <w:color w:val="000000"/>
          <w:szCs w:val="28"/>
          <w:lang w:eastAsia="ru-RU" w:bidi="ru-RU"/>
        </w:rPr>
        <w:t>, б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>ез активной помощи населения и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>депутатов Думы города Сургута.  Укрепление взаимодействия правоохранительных органов с институтами гражданского общества является базовым принципом работы</w:t>
      </w:r>
      <w:r w:rsidR="00160C13" w:rsidRPr="00160C13">
        <w:rPr>
          <w:rFonts w:eastAsia="Times New Roman" w:cs="Times New Roman"/>
          <w:szCs w:val="28"/>
          <w:lang w:eastAsia="ru-RU"/>
        </w:rPr>
        <w:t xml:space="preserve"> </w:t>
      </w:r>
      <w:r w:rsidR="00160C13" w:rsidRPr="00AB4CFB">
        <w:rPr>
          <w:rFonts w:eastAsia="Times New Roman" w:cs="Times New Roman"/>
          <w:szCs w:val="28"/>
          <w:lang w:eastAsia="ru-RU"/>
        </w:rPr>
        <w:t>Управления Министерства внутренних дел Российской Федерации по городу Сургуту</w:t>
      </w:r>
      <w:r w:rsidR="00AB4CFB" w:rsidRPr="00AB4CFB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</w:p>
    <w:p w:rsidR="00AB4CFB" w:rsidRPr="00AB4CFB" w:rsidRDefault="00AB4CFB" w:rsidP="00AB4CFB">
      <w:pPr>
        <w:spacing w:after="160" w:line="259" w:lineRule="auto"/>
        <w:jc w:val="left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AB4CFB">
      <w:pPr>
        <w:ind w:firstLine="709"/>
        <w:rPr>
          <w:rFonts w:eastAsia="Calibri" w:cs="Times New Roman"/>
          <w:szCs w:val="28"/>
        </w:rPr>
      </w:pPr>
    </w:p>
    <w:sectPr w:rsidR="00411F11" w:rsidRPr="007F3370" w:rsidSect="00842FB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4E" w:rsidRDefault="00AF024E" w:rsidP="006757BB">
      <w:r>
        <w:separator/>
      </w:r>
    </w:p>
  </w:endnote>
  <w:endnote w:type="continuationSeparator" w:id="0">
    <w:p w:rsidR="00AF024E" w:rsidRDefault="00AF024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Arial Unicode MS">
    <w:panose1 w:val="020B0604020202020204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F024E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AF024E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AF024E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4E" w:rsidRDefault="00AF024E" w:rsidP="006757BB">
      <w:r>
        <w:separator/>
      </w:r>
    </w:p>
  </w:footnote>
  <w:footnote w:type="continuationSeparator" w:id="0">
    <w:p w:rsidR="00AF024E" w:rsidRDefault="00AF024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011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2FB5" w:rsidRPr="00842FB5" w:rsidRDefault="00842FB5">
        <w:pPr>
          <w:pStyle w:val="ad"/>
          <w:jc w:val="center"/>
          <w:rPr>
            <w:sz w:val="20"/>
            <w:szCs w:val="20"/>
          </w:rPr>
        </w:pPr>
        <w:r w:rsidRPr="00842FB5">
          <w:rPr>
            <w:sz w:val="20"/>
            <w:szCs w:val="20"/>
          </w:rPr>
          <w:fldChar w:fldCharType="begin"/>
        </w:r>
        <w:r w:rsidRPr="00842FB5">
          <w:rPr>
            <w:sz w:val="20"/>
            <w:szCs w:val="20"/>
          </w:rPr>
          <w:instrText>PAGE   \* MERGEFORMAT</w:instrText>
        </w:r>
        <w:r w:rsidRPr="00842FB5">
          <w:rPr>
            <w:sz w:val="20"/>
            <w:szCs w:val="20"/>
          </w:rPr>
          <w:fldChar w:fldCharType="separate"/>
        </w:r>
        <w:r w:rsidR="00DA3A91">
          <w:rPr>
            <w:noProof/>
            <w:sz w:val="20"/>
            <w:szCs w:val="20"/>
          </w:rPr>
          <w:t>1</w:t>
        </w:r>
        <w:r w:rsidRPr="00842FB5">
          <w:rPr>
            <w:sz w:val="20"/>
            <w:szCs w:val="20"/>
          </w:rPr>
          <w:fldChar w:fldCharType="end"/>
        </w:r>
      </w:p>
    </w:sdtContent>
  </w:sdt>
  <w:p w:rsidR="00842FB5" w:rsidRDefault="00842F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34D93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60C13"/>
    <w:rsid w:val="001734EA"/>
    <w:rsid w:val="001930EF"/>
    <w:rsid w:val="001A2F1C"/>
    <w:rsid w:val="001A5EAD"/>
    <w:rsid w:val="001B7201"/>
    <w:rsid w:val="001C0A81"/>
    <w:rsid w:val="001D226B"/>
    <w:rsid w:val="001D3188"/>
    <w:rsid w:val="001D4643"/>
    <w:rsid w:val="001E35C6"/>
    <w:rsid w:val="001F5CB8"/>
    <w:rsid w:val="00224196"/>
    <w:rsid w:val="0023426F"/>
    <w:rsid w:val="002410C3"/>
    <w:rsid w:val="00244B5C"/>
    <w:rsid w:val="00245242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16334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45095"/>
    <w:rsid w:val="004534A1"/>
    <w:rsid w:val="004729AB"/>
    <w:rsid w:val="00493103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77717"/>
    <w:rsid w:val="00582E29"/>
    <w:rsid w:val="00590934"/>
    <w:rsid w:val="005A497D"/>
    <w:rsid w:val="005A690F"/>
    <w:rsid w:val="005B0CF7"/>
    <w:rsid w:val="005C2C05"/>
    <w:rsid w:val="005E073E"/>
    <w:rsid w:val="005E2C49"/>
    <w:rsid w:val="005E4B83"/>
    <w:rsid w:val="005F2371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0CDA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2FB5"/>
    <w:rsid w:val="00847DDA"/>
    <w:rsid w:val="00850CDE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51602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9E4870"/>
    <w:rsid w:val="009F1B98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B4CFB"/>
    <w:rsid w:val="00AD446C"/>
    <w:rsid w:val="00AE0D14"/>
    <w:rsid w:val="00AE10FF"/>
    <w:rsid w:val="00AF024E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0E01"/>
    <w:rsid w:val="00BC1EAC"/>
    <w:rsid w:val="00BE1CA7"/>
    <w:rsid w:val="00BE4D8C"/>
    <w:rsid w:val="00C0342D"/>
    <w:rsid w:val="00C04801"/>
    <w:rsid w:val="00C07A87"/>
    <w:rsid w:val="00C24A6E"/>
    <w:rsid w:val="00C34167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A3A91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B23EB"/>
    <w:rsid w:val="00EC4537"/>
    <w:rsid w:val="00EC5D33"/>
    <w:rsid w:val="00ED282A"/>
    <w:rsid w:val="00ED33D3"/>
    <w:rsid w:val="00ED3D46"/>
    <w:rsid w:val="00EE179F"/>
    <w:rsid w:val="00F02B8B"/>
    <w:rsid w:val="00F07D7E"/>
    <w:rsid w:val="00F1068F"/>
    <w:rsid w:val="00F107E8"/>
    <w:rsid w:val="00F14541"/>
    <w:rsid w:val="00F14BC0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3C37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Arial Unicode MS">
    <w:panose1 w:val="020B0604020202020204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089C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20EA2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27A96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A0AF9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2053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148</cp:revision>
  <cp:lastPrinted>2025-03-24T09:55:00Z</cp:lastPrinted>
  <dcterms:created xsi:type="dcterms:W3CDTF">2021-02-25T07:49:00Z</dcterms:created>
  <dcterms:modified xsi:type="dcterms:W3CDTF">2025-04-02T04:58:00Z</dcterms:modified>
</cp:coreProperties>
</file>